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A5654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72"/>
          <w:szCs w:val="72"/>
          <w:lang w:val="en-US" w:eastAsia="zh-CN"/>
        </w:rPr>
      </w:pPr>
    </w:p>
    <w:p w14:paraId="1FCA4AE1">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宋体" w:hAnsi="宋体" w:eastAsia="宋体" w:cs="宋体"/>
          <w:sz w:val="72"/>
          <w:szCs w:val="72"/>
          <w:lang w:val="en-US" w:eastAsia="zh-CN"/>
        </w:rPr>
      </w:pPr>
    </w:p>
    <w:p w14:paraId="300570FD">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鄂尔多斯市第四人民医院2025年医疗耗材（线下）</w:t>
      </w:r>
    </w:p>
    <w:p w14:paraId="271B5C82">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both"/>
        <w:textAlignment w:val="auto"/>
        <w:rPr>
          <w:rFonts w:hint="eastAsia" w:ascii="方正小标宋简体" w:hAnsi="方正小标宋简体" w:eastAsia="方正小标宋简体" w:cs="方正小标宋简体"/>
          <w:sz w:val="72"/>
          <w:szCs w:val="72"/>
          <w:lang w:val="en-US" w:eastAsia="zh-CN"/>
        </w:rPr>
      </w:pPr>
    </w:p>
    <w:p w14:paraId="29B702A3">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方正小标宋简体" w:hAnsi="方正小标宋简体" w:eastAsia="方正小标宋简体" w:cs="方正小标宋简体"/>
          <w:b/>
          <w:bCs/>
          <w:sz w:val="72"/>
          <w:szCs w:val="72"/>
          <w:lang w:val="en-US" w:eastAsia="zh-CN"/>
        </w:rPr>
      </w:pPr>
      <w:r>
        <w:rPr>
          <w:rFonts w:hint="eastAsia" w:ascii="方正小标宋简体" w:hAnsi="方正小标宋简体" w:eastAsia="方正小标宋简体" w:cs="方正小标宋简体"/>
          <w:b/>
          <w:bCs/>
          <w:sz w:val="72"/>
          <w:szCs w:val="72"/>
          <w:lang w:val="en-US" w:eastAsia="zh-CN"/>
        </w:rPr>
        <w:t>询价采购文件</w:t>
      </w:r>
    </w:p>
    <w:p w14:paraId="3D8A9DF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319" w:firstLineChars="1100"/>
        <w:textAlignment w:val="auto"/>
        <w:rPr>
          <w:rFonts w:hint="eastAsia" w:ascii="宋体" w:hAnsi="宋体"/>
          <w:b/>
          <w:color w:val="000000"/>
          <w:szCs w:val="28"/>
          <w:highlight w:val="none"/>
          <w:lang w:eastAsia="zh-CN"/>
        </w:rPr>
      </w:pPr>
    </w:p>
    <w:p w14:paraId="6FFF140B">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319" w:firstLineChars="1100"/>
        <w:textAlignment w:val="auto"/>
        <w:rPr>
          <w:rFonts w:hint="eastAsia" w:ascii="宋体" w:hAnsi="宋体"/>
          <w:b/>
          <w:color w:val="000000"/>
          <w:szCs w:val="28"/>
          <w:highlight w:val="none"/>
          <w:lang w:eastAsia="zh-CN"/>
        </w:rPr>
      </w:pPr>
    </w:p>
    <w:p w14:paraId="32CA3B9A">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319" w:firstLineChars="1100"/>
        <w:textAlignment w:val="auto"/>
        <w:rPr>
          <w:rFonts w:hint="eastAsia" w:ascii="宋体" w:hAnsi="宋体"/>
          <w:b/>
          <w:color w:val="000000"/>
          <w:szCs w:val="28"/>
          <w:highlight w:val="none"/>
          <w:lang w:eastAsia="zh-CN"/>
        </w:rPr>
      </w:pPr>
    </w:p>
    <w:p w14:paraId="6FD8DF5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319" w:firstLineChars="1100"/>
        <w:textAlignment w:val="auto"/>
        <w:rPr>
          <w:rFonts w:hint="eastAsia" w:ascii="宋体" w:hAnsi="宋体"/>
          <w:b/>
          <w:color w:val="000000"/>
          <w:szCs w:val="28"/>
          <w:highlight w:val="none"/>
          <w:lang w:eastAsia="zh-CN"/>
        </w:rPr>
      </w:pPr>
    </w:p>
    <w:p w14:paraId="703695A1">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319" w:firstLineChars="1100"/>
        <w:textAlignment w:val="auto"/>
        <w:rPr>
          <w:rFonts w:hint="eastAsia" w:ascii="宋体" w:hAnsi="宋体"/>
          <w:b/>
          <w:color w:val="000000"/>
          <w:szCs w:val="28"/>
          <w:highlight w:val="none"/>
          <w:lang w:eastAsia="zh-CN"/>
        </w:rPr>
      </w:pPr>
    </w:p>
    <w:p w14:paraId="294E1284">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2" w:firstLineChars="200"/>
        <w:jc w:val="center"/>
        <w:textAlignment w:val="auto"/>
        <w:rPr>
          <w:rFonts w:hint="eastAsia" w:ascii="方正小标宋简体" w:hAnsi="方正小标宋简体" w:eastAsia="方正小标宋简体" w:cs="方正小标宋简体"/>
          <w:b/>
          <w:bCs/>
          <w:kern w:val="2"/>
          <w:sz w:val="28"/>
          <w:szCs w:val="28"/>
          <w:shd w:val="clear" w:fill="FFFFFF"/>
        </w:rPr>
      </w:pPr>
      <w:r>
        <w:rPr>
          <w:rFonts w:hint="eastAsia" w:ascii="方正小标宋简体" w:hAnsi="方正小标宋简体" w:eastAsia="方正小标宋简体" w:cs="方正小标宋简体"/>
          <w:b/>
          <w:bCs/>
          <w:kern w:val="2"/>
          <w:sz w:val="28"/>
          <w:szCs w:val="28"/>
          <w:shd w:val="clear" w:fill="FFFFFF"/>
          <w:lang w:val="en-US" w:eastAsia="zh-CN" w:bidi="ar"/>
        </w:rPr>
        <w:t xml:space="preserve">项目编号： </w:t>
      </w:r>
      <w:r>
        <w:rPr>
          <w:rFonts w:hint="eastAsia" w:ascii="方正小标宋简体" w:hAnsi="方正小标宋简体" w:eastAsia="方正小标宋简体" w:cs="方正小标宋简体"/>
          <w:b/>
          <w:bCs/>
          <w:sz w:val="28"/>
          <w:szCs w:val="28"/>
          <w:u w:val="single"/>
          <w:lang w:eastAsia="zh-CN"/>
        </w:rPr>
        <w:t>ESDSYY-20250</w:t>
      </w:r>
      <w:r>
        <w:rPr>
          <w:rFonts w:hint="eastAsia" w:ascii="方正小标宋简体" w:hAnsi="方正小标宋简体" w:eastAsia="方正小标宋简体" w:cs="方正小标宋简体"/>
          <w:b/>
          <w:bCs/>
          <w:sz w:val="28"/>
          <w:szCs w:val="28"/>
          <w:u w:val="single"/>
          <w:lang w:val="en-US" w:eastAsia="zh-CN"/>
        </w:rPr>
        <w:t>9</w:t>
      </w:r>
      <w:r>
        <w:rPr>
          <w:rFonts w:hint="eastAsia" w:ascii="方正小标宋简体" w:hAnsi="方正小标宋简体" w:eastAsia="方正小标宋简体" w:cs="方正小标宋简体"/>
          <w:b/>
          <w:bCs/>
          <w:sz w:val="28"/>
          <w:szCs w:val="28"/>
          <w:u w:val="single"/>
          <w:lang w:eastAsia="zh-CN"/>
        </w:rPr>
        <w:t>-</w:t>
      </w:r>
      <w:r>
        <w:rPr>
          <w:rFonts w:hint="eastAsia" w:ascii="方正小标宋简体" w:hAnsi="方正小标宋简体" w:eastAsia="方正小标宋简体" w:cs="方正小标宋简体"/>
          <w:b/>
          <w:bCs/>
          <w:sz w:val="28"/>
          <w:szCs w:val="28"/>
          <w:u w:val="single"/>
          <w:lang w:val="en-US" w:eastAsia="zh-CN"/>
        </w:rPr>
        <w:t>XJ</w:t>
      </w:r>
      <w:r>
        <w:rPr>
          <w:rFonts w:hint="eastAsia" w:ascii="方正小标宋简体" w:hAnsi="方正小标宋简体" w:eastAsia="方正小标宋简体" w:cs="方正小标宋简体"/>
          <w:b/>
          <w:bCs/>
          <w:sz w:val="28"/>
          <w:szCs w:val="28"/>
          <w:u w:val="single"/>
          <w:lang w:eastAsia="zh-CN"/>
        </w:rPr>
        <w:t>-</w:t>
      </w:r>
      <w:r>
        <w:rPr>
          <w:rFonts w:hint="eastAsia" w:ascii="方正小标宋简体" w:hAnsi="方正小标宋简体" w:eastAsia="方正小标宋简体" w:cs="方正小标宋简体"/>
          <w:b/>
          <w:bCs/>
          <w:sz w:val="28"/>
          <w:szCs w:val="28"/>
          <w:u w:val="single"/>
          <w:lang w:val="en-US" w:eastAsia="zh-CN"/>
        </w:rPr>
        <w:t>01</w:t>
      </w:r>
    </w:p>
    <w:p w14:paraId="0345544D">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72"/>
          <w:szCs w:val="72"/>
        </w:rPr>
      </w:pPr>
    </w:p>
    <w:p w14:paraId="6706E7C7">
      <w:pPr>
        <w:bidi w:val="0"/>
        <w:rPr>
          <w:rFonts w:hint="eastAsia" w:asciiTheme="minorHAnsi" w:hAnsiTheme="minorHAnsi" w:eastAsiaTheme="minorEastAsia" w:cstheme="minorBidi"/>
          <w:kern w:val="2"/>
          <w:sz w:val="21"/>
          <w:szCs w:val="24"/>
          <w:lang w:val="en-US" w:eastAsia="zh-CN" w:bidi="ar-SA"/>
        </w:rPr>
      </w:pPr>
    </w:p>
    <w:p w14:paraId="4540D2AE">
      <w:pPr>
        <w:bidi w:val="0"/>
        <w:rPr>
          <w:rFonts w:hint="eastAsia"/>
          <w:lang w:val="en-US" w:eastAsia="zh-CN"/>
        </w:rPr>
      </w:pPr>
    </w:p>
    <w:p w14:paraId="52AA44C8">
      <w:pPr>
        <w:bidi w:val="0"/>
        <w:rPr>
          <w:rFonts w:hint="eastAsia"/>
          <w:lang w:val="en-US" w:eastAsia="zh-CN"/>
        </w:rPr>
      </w:pPr>
    </w:p>
    <w:p w14:paraId="39FFAE5A">
      <w:pPr>
        <w:bidi w:val="0"/>
        <w:rPr>
          <w:rFonts w:hint="eastAsia"/>
          <w:lang w:val="en-US" w:eastAsia="zh-CN"/>
        </w:rPr>
      </w:pPr>
    </w:p>
    <w:p w14:paraId="4C5B0A55">
      <w:pPr>
        <w:bidi w:val="0"/>
        <w:rPr>
          <w:rFonts w:hint="eastAsia"/>
          <w:lang w:val="en-US" w:eastAsia="zh-CN"/>
        </w:rPr>
      </w:pPr>
    </w:p>
    <w:p w14:paraId="065D2456">
      <w:pPr>
        <w:bidi w:val="0"/>
        <w:rPr>
          <w:rFonts w:hint="eastAsia"/>
          <w:lang w:val="en-US" w:eastAsia="zh-CN"/>
        </w:rPr>
      </w:pPr>
    </w:p>
    <w:p w14:paraId="1B5EEA90">
      <w:pPr>
        <w:bidi w:val="0"/>
        <w:rPr>
          <w:rFonts w:hint="eastAsia"/>
          <w:lang w:val="en-US" w:eastAsia="zh-CN"/>
        </w:rPr>
      </w:pPr>
    </w:p>
    <w:p w14:paraId="63E814B3">
      <w:pPr>
        <w:bidi w:val="0"/>
        <w:rPr>
          <w:rFonts w:hint="eastAsia"/>
          <w:lang w:val="en-US" w:eastAsia="zh-CN"/>
        </w:rPr>
      </w:pPr>
    </w:p>
    <w:p w14:paraId="57AD7F2C">
      <w:pPr>
        <w:jc w:val="center"/>
        <w:rPr>
          <w:rFonts w:hint="eastAsia" w:ascii="方正仿宋_GB2312" w:hAnsi="方正仿宋_GB2312" w:eastAsia="方正仿宋_GB2312" w:cs="方正仿宋_GB2312"/>
          <w:b/>
          <w:color w:val="000000"/>
          <w:sz w:val="28"/>
          <w:szCs w:val="28"/>
          <w:highlight w:val="none"/>
          <w:lang w:val="en-US" w:eastAsia="zh-CN"/>
        </w:rPr>
        <w:sectPr>
          <w:headerReference r:id="rId3" w:type="default"/>
          <w:pgSz w:w="11906" w:h="16838"/>
          <w:pgMar w:top="1017" w:right="1139" w:bottom="737" w:left="1247" w:header="851" w:footer="992" w:gutter="0"/>
          <w:pgNumType w:start="0"/>
          <w:cols w:space="720" w:num="1"/>
          <w:docGrid w:type="lines" w:linePitch="312" w:charSpace="0"/>
        </w:sectPr>
      </w:pPr>
      <w:r>
        <w:rPr>
          <w:rFonts w:hint="eastAsia" w:ascii="方正仿宋_GB2312" w:hAnsi="方正仿宋_GB2312" w:eastAsia="方正仿宋_GB2312" w:cs="方正仿宋_GB2312"/>
          <w:b/>
          <w:color w:val="000000"/>
          <w:sz w:val="28"/>
          <w:szCs w:val="28"/>
          <w:highlight w:val="none"/>
          <w:lang w:eastAsia="zh-CN"/>
        </w:rPr>
        <w:t>202</w:t>
      </w:r>
      <w:r>
        <w:rPr>
          <w:rFonts w:hint="eastAsia" w:ascii="方正仿宋_GB2312" w:hAnsi="方正仿宋_GB2312" w:eastAsia="方正仿宋_GB2312" w:cs="方正仿宋_GB2312"/>
          <w:b/>
          <w:color w:val="000000"/>
          <w:sz w:val="28"/>
          <w:szCs w:val="28"/>
          <w:highlight w:val="none"/>
          <w:lang w:val="en-US" w:eastAsia="zh-CN"/>
        </w:rPr>
        <w:t>5</w:t>
      </w:r>
      <w:r>
        <w:rPr>
          <w:rFonts w:hint="eastAsia" w:ascii="方正仿宋_GB2312" w:hAnsi="方正仿宋_GB2312" w:eastAsia="方正仿宋_GB2312" w:cs="方正仿宋_GB2312"/>
          <w:b/>
          <w:color w:val="000000"/>
          <w:sz w:val="28"/>
          <w:szCs w:val="28"/>
          <w:highlight w:val="none"/>
          <w:lang w:eastAsia="zh-CN"/>
        </w:rPr>
        <w:t>年</w:t>
      </w:r>
      <w:r>
        <w:rPr>
          <w:rFonts w:hint="eastAsia" w:ascii="方正仿宋_GB2312" w:hAnsi="方正仿宋_GB2312" w:eastAsia="方正仿宋_GB2312" w:cs="方正仿宋_GB2312"/>
          <w:b/>
          <w:color w:val="000000"/>
          <w:sz w:val="28"/>
          <w:szCs w:val="28"/>
          <w:highlight w:val="none"/>
          <w:lang w:val="en-US" w:eastAsia="zh-CN"/>
        </w:rPr>
        <w:t>9月1日</w:t>
      </w:r>
    </w:p>
    <w:p w14:paraId="5E27E9E3">
      <w:pPr>
        <w:pStyle w:val="6"/>
        <w:keepNext w:val="0"/>
        <w:keepLines w:val="0"/>
        <w:widowControl/>
        <w:suppressLineNumbers w:val="0"/>
        <w:spacing w:before="0" w:beforeAutospacing="1" w:after="0" w:afterAutospacing="1" w:line="440" w:lineRule="exact"/>
        <w:ind w:left="0" w:right="0" w:firstLine="640" w:firstLineChars="200"/>
        <w:jc w:val="center"/>
        <w:rPr>
          <w:rFonts w:hint="eastAsia" w:ascii="黑体" w:hAnsi="黑体" w:eastAsia="黑体" w:cs="黑体"/>
          <w:kern w:val="2"/>
          <w:sz w:val="32"/>
          <w:szCs w:val="32"/>
          <w:shd w:val="clear" w:fill="FFFFFF"/>
          <w:lang w:val="en-US" w:eastAsia="zh-CN"/>
        </w:rPr>
      </w:pPr>
      <w:r>
        <w:rPr>
          <w:rFonts w:hint="eastAsia" w:ascii="黑体" w:hAnsi="黑体" w:eastAsia="黑体" w:cs="黑体"/>
          <w:kern w:val="2"/>
          <w:sz w:val="32"/>
          <w:szCs w:val="32"/>
          <w:shd w:val="clear" w:fill="FFFFFF"/>
          <w:lang w:val="en-US" w:eastAsia="zh-CN"/>
        </w:rPr>
        <w:t>第一章  询价公告</w:t>
      </w:r>
    </w:p>
    <w:p w14:paraId="640514B5">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shd w:val="clear" w:fill="FFFFFF"/>
          <w:lang w:val="en-US" w:eastAsia="zh-CN"/>
        </w:rPr>
        <w:t>我单位因工作需要，</w:t>
      </w:r>
      <w:r>
        <w:rPr>
          <w:rFonts w:hint="eastAsia" w:ascii="方正仿宋_GB2312" w:hAnsi="方正仿宋_GB2312" w:eastAsia="方正仿宋_GB2312" w:cs="方正仿宋_GB2312"/>
          <w:kern w:val="2"/>
          <w:sz w:val="32"/>
          <w:szCs w:val="32"/>
          <w:shd w:val="clear" w:fill="FFFFFF"/>
        </w:rPr>
        <w:t>采用询价</w:t>
      </w:r>
      <w:r>
        <w:rPr>
          <w:rFonts w:hint="eastAsia" w:ascii="方正仿宋_GB2312" w:hAnsi="方正仿宋_GB2312" w:eastAsia="方正仿宋_GB2312" w:cs="方正仿宋_GB2312"/>
          <w:kern w:val="2"/>
          <w:sz w:val="32"/>
          <w:szCs w:val="32"/>
          <w:shd w:val="clear" w:fill="FFFFFF"/>
          <w:lang w:eastAsia="zh-CN"/>
        </w:rPr>
        <w:t>，</w:t>
      </w:r>
      <w:r>
        <w:rPr>
          <w:rFonts w:hint="eastAsia" w:ascii="方正仿宋_GB2312" w:hAnsi="方正仿宋_GB2312" w:eastAsia="方正仿宋_GB2312" w:cs="方正仿宋_GB2312"/>
          <w:kern w:val="2"/>
          <w:sz w:val="32"/>
          <w:szCs w:val="32"/>
          <w:shd w:val="clear" w:fill="FFFFFF"/>
        </w:rPr>
        <w:t>采购</w:t>
      </w:r>
      <w:r>
        <w:rPr>
          <w:rFonts w:hint="eastAsia" w:ascii="方正仿宋_GB2312" w:hAnsi="方正仿宋_GB2312" w:eastAsia="方正仿宋_GB2312" w:cs="方正仿宋_GB2312"/>
          <w:kern w:val="2"/>
          <w:sz w:val="32"/>
          <w:szCs w:val="32"/>
          <w:shd w:val="clear" w:fill="FFFFFF"/>
          <w:lang w:val="en-US" w:eastAsia="zh-CN"/>
        </w:rPr>
        <w:t>2025年9月-2026年8月医疗耗材（线下）</w:t>
      </w:r>
      <w:r>
        <w:rPr>
          <w:rFonts w:hint="eastAsia" w:ascii="方正仿宋_GB2312" w:hAnsi="方正仿宋_GB2312" w:eastAsia="方正仿宋_GB2312" w:cs="方正仿宋_GB2312"/>
          <w:kern w:val="2"/>
          <w:sz w:val="32"/>
          <w:szCs w:val="32"/>
          <w:shd w:val="clear" w:fill="FFFFFF"/>
        </w:rPr>
        <w:t xml:space="preserve">。欢迎符合资格条件的供应商前来报名参加。 </w:t>
      </w:r>
    </w:p>
    <w:p w14:paraId="3E1DB2C7">
      <w:pPr>
        <w:pStyle w:val="6"/>
        <w:keepNext w:val="0"/>
        <w:keepLines w:val="0"/>
        <w:widowControl/>
        <w:suppressLineNumbers w:val="0"/>
        <w:spacing w:before="0" w:beforeLines="50" w:beforeAutospacing="0" w:after="0" w:afterLines="50" w:afterAutospacing="0" w:line="440" w:lineRule="exact"/>
        <w:ind w:left="0" w:right="0" w:firstLine="643" w:firstLineChars="200"/>
        <w:rPr>
          <w:rFonts w:hint="eastAsia" w:ascii="方正仿宋_GB2312" w:hAnsi="方正仿宋_GB2312" w:eastAsia="方正仿宋_GB2312" w:cs="方正仿宋_GB2312"/>
          <w:sz w:val="32"/>
          <w:szCs w:val="32"/>
        </w:rPr>
      </w:pPr>
      <w:r>
        <w:rPr>
          <w:rStyle w:val="10"/>
          <w:rFonts w:hint="eastAsia" w:ascii="方正仿宋_GB2312" w:hAnsi="方正仿宋_GB2312" w:eastAsia="方正仿宋_GB2312" w:cs="方正仿宋_GB2312"/>
          <w:b/>
          <w:bCs/>
          <w:kern w:val="2"/>
          <w:sz w:val="32"/>
          <w:szCs w:val="32"/>
          <w:shd w:val="clear" w:fill="FFFFFF"/>
        </w:rPr>
        <w:t xml:space="preserve">1. 名称 </w:t>
      </w:r>
    </w:p>
    <w:p w14:paraId="04493914">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shd w:val="clear" w:fill="FFFFFF"/>
        </w:rPr>
      </w:pPr>
      <w:r>
        <w:rPr>
          <w:rFonts w:hint="eastAsia" w:ascii="方正仿宋_GB2312" w:hAnsi="方正仿宋_GB2312" w:eastAsia="方正仿宋_GB2312" w:cs="方正仿宋_GB2312"/>
          <w:kern w:val="2"/>
          <w:sz w:val="32"/>
          <w:szCs w:val="32"/>
          <w:shd w:val="clear" w:fill="FFFFFF"/>
        </w:rPr>
        <w:t>项 目 名 称 ：</w:t>
      </w:r>
      <w:r>
        <w:rPr>
          <w:rFonts w:hint="eastAsia" w:ascii="方正仿宋_GB2312" w:hAnsi="方正仿宋_GB2312" w:eastAsia="方正仿宋_GB2312" w:cs="方正仿宋_GB2312"/>
          <w:kern w:val="2"/>
          <w:sz w:val="32"/>
          <w:szCs w:val="32"/>
          <w:u w:val="single"/>
          <w:shd w:val="clear" w:fill="FFFFFF"/>
          <w:lang w:val="en-US" w:eastAsia="zh-CN"/>
        </w:rPr>
        <w:t>2025年9月-2026年8月医疗耗材（线下）</w:t>
      </w:r>
      <w:r>
        <w:rPr>
          <w:rFonts w:hint="eastAsia" w:ascii="方正仿宋_GB2312" w:hAnsi="方正仿宋_GB2312" w:eastAsia="方正仿宋_GB2312" w:cs="方正仿宋_GB2312"/>
          <w:kern w:val="2"/>
          <w:sz w:val="32"/>
          <w:szCs w:val="32"/>
          <w:shd w:val="clear" w:fill="FFFFFF"/>
        </w:rPr>
        <w:t>采购</w:t>
      </w:r>
      <w:r>
        <w:rPr>
          <w:rFonts w:hint="eastAsia" w:ascii="方正仿宋_GB2312" w:hAnsi="方正仿宋_GB2312" w:eastAsia="方正仿宋_GB2312" w:cs="方正仿宋_GB2312"/>
          <w:kern w:val="2"/>
          <w:sz w:val="32"/>
          <w:szCs w:val="32"/>
          <w:shd w:val="clear" w:fill="FFFFFF"/>
          <w:lang w:val="en-US" w:eastAsia="zh-CN"/>
        </w:rPr>
        <w:t>项目</w:t>
      </w:r>
      <w:r>
        <w:rPr>
          <w:rFonts w:hint="eastAsia" w:ascii="方正仿宋_GB2312" w:hAnsi="方正仿宋_GB2312" w:eastAsia="方正仿宋_GB2312" w:cs="方正仿宋_GB2312"/>
          <w:kern w:val="2"/>
          <w:sz w:val="32"/>
          <w:szCs w:val="32"/>
          <w:shd w:val="clear" w:fill="FFFFFF"/>
        </w:rPr>
        <w:t xml:space="preserve"> </w:t>
      </w:r>
    </w:p>
    <w:p w14:paraId="0F35E818">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640" w:firstLineChars="200"/>
        <w:textAlignment w:val="auto"/>
        <w:rPr>
          <w:rFonts w:hint="eastAsia" w:ascii="方正仿宋_GB2312" w:hAnsi="方正仿宋_GB2312" w:eastAsia="方正仿宋_GB2312" w:cs="方正仿宋_GB2312"/>
          <w:kern w:val="2"/>
          <w:sz w:val="32"/>
          <w:szCs w:val="32"/>
          <w:shd w:val="clear" w:fill="FFFFFF"/>
        </w:rPr>
      </w:pPr>
      <w:r>
        <w:rPr>
          <w:rFonts w:hint="eastAsia" w:ascii="方正仿宋_GB2312" w:hAnsi="方正仿宋_GB2312" w:eastAsia="方正仿宋_GB2312" w:cs="方正仿宋_GB2312"/>
          <w:kern w:val="2"/>
          <w:sz w:val="32"/>
          <w:szCs w:val="32"/>
          <w:shd w:val="clear" w:fill="FFFFFF"/>
          <w:lang w:val="en-US" w:eastAsia="zh-CN" w:bidi="ar"/>
        </w:rPr>
        <w:t xml:space="preserve">项 目 编 号： </w:t>
      </w:r>
      <w:r>
        <w:rPr>
          <w:rFonts w:hint="eastAsia" w:ascii="方正仿宋_GB2312" w:hAnsi="方正仿宋_GB2312" w:eastAsia="方正仿宋_GB2312" w:cs="方正仿宋_GB2312"/>
          <w:sz w:val="32"/>
          <w:szCs w:val="32"/>
          <w:u w:val="single"/>
          <w:lang w:eastAsia="zh-CN"/>
        </w:rPr>
        <w:t>ESDSYY-20250</w:t>
      </w:r>
      <w:r>
        <w:rPr>
          <w:rFonts w:hint="eastAsia" w:ascii="方正仿宋_GB2312" w:hAnsi="方正仿宋_GB2312" w:eastAsia="方正仿宋_GB2312" w:cs="方正仿宋_GB2312"/>
          <w:sz w:val="32"/>
          <w:szCs w:val="32"/>
          <w:u w:val="single"/>
          <w:lang w:val="en-US" w:eastAsia="zh-CN"/>
        </w:rPr>
        <w:t>9</w:t>
      </w:r>
      <w:r>
        <w:rPr>
          <w:rFonts w:hint="eastAsia" w:ascii="方正仿宋_GB2312" w:hAnsi="方正仿宋_GB2312" w:eastAsia="方正仿宋_GB2312" w:cs="方正仿宋_GB2312"/>
          <w:sz w:val="32"/>
          <w:szCs w:val="32"/>
          <w:u w:val="single"/>
          <w:lang w:eastAsia="zh-CN"/>
        </w:rPr>
        <w:t>-</w:t>
      </w:r>
      <w:r>
        <w:rPr>
          <w:rFonts w:hint="eastAsia" w:ascii="方正仿宋_GB2312" w:hAnsi="方正仿宋_GB2312" w:eastAsia="方正仿宋_GB2312" w:cs="方正仿宋_GB2312"/>
          <w:sz w:val="32"/>
          <w:szCs w:val="32"/>
          <w:u w:val="single"/>
          <w:lang w:val="en-US" w:eastAsia="zh-CN"/>
        </w:rPr>
        <w:t>XJ</w:t>
      </w:r>
      <w:r>
        <w:rPr>
          <w:rFonts w:hint="eastAsia" w:ascii="方正仿宋_GB2312" w:hAnsi="方正仿宋_GB2312" w:eastAsia="方正仿宋_GB2312" w:cs="方正仿宋_GB2312"/>
          <w:sz w:val="32"/>
          <w:szCs w:val="32"/>
          <w:u w:val="single"/>
          <w:lang w:eastAsia="zh-CN"/>
        </w:rPr>
        <w:t>-</w:t>
      </w:r>
      <w:r>
        <w:rPr>
          <w:rFonts w:hint="eastAsia" w:ascii="方正仿宋_GB2312" w:hAnsi="方正仿宋_GB2312" w:eastAsia="方正仿宋_GB2312" w:cs="方正仿宋_GB2312"/>
          <w:sz w:val="32"/>
          <w:szCs w:val="32"/>
          <w:u w:val="single"/>
          <w:lang w:val="en-US" w:eastAsia="zh-CN"/>
        </w:rPr>
        <w:t>01</w:t>
      </w:r>
    </w:p>
    <w:p w14:paraId="3C51C597">
      <w:pPr>
        <w:pStyle w:val="6"/>
        <w:keepNext w:val="0"/>
        <w:keepLines w:val="0"/>
        <w:widowControl/>
        <w:numPr>
          <w:ilvl w:val="0"/>
          <w:numId w:val="1"/>
        </w:numPr>
        <w:suppressLineNumbers w:val="0"/>
        <w:spacing w:before="0" w:beforeLines="50" w:beforeAutospacing="0" w:after="0" w:afterLines="50" w:afterAutospacing="0" w:line="440" w:lineRule="exact"/>
        <w:ind w:left="0" w:right="0" w:firstLine="643" w:firstLineChars="200"/>
        <w:rPr>
          <w:rFonts w:hint="eastAsia" w:ascii="方正仿宋_GB2312" w:hAnsi="方正仿宋_GB2312" w:eastAsia="方正仿宋_GB2312" w:cs="方正仿宋_GB2312"/>
          <w:kern w:val="2"/>
          <w:sz w:val="32"/>
          <w:szCs w:val="32"/>
          <w:shd w:val="clear" w:fill="FFFFFF"/>
        </w:rPr>
      </w:pPr>
      <w:r>
        <w:rPr>
          <w:rStyle w:val="10"/>
          <w:rFonts w:hint="eastAsia" w:ascii="方正仿宋_GB2312" w:hAnsi="方正仿宋_GB2312" w:eastAsia="方正仿宋_GB2312" w:cs="方正仿宋_GB2312"/>
          <w:b/>
          <w:bCs/>
          <w:kern w:val="2"/>
          <w:sz w:val="32"/>
          <w:szCs w:val="32"/>
          <w:shd w:val="clear" w:fill="FFFFFF"/>
        </w:rPr>
        <w:t>采购内容及分包情况</w:t>
      </w:r>
      <w:r>
        <w:rPr>
          <w:rFonts w:hint="eastAsia" w:ascii="方正仿宋_GB2312" w:hAnsi="方正仿宋_GB2312" w:eastAsia="方正仿宋_GB2312" w:cs="方正仿宋_GB2312"/>
          <w:kern w:val="2"/>
          <w:sz w:val="32"/>
          <w:szCs w:val="32"/>
          <w:shd w:val="clear" w:fill="FFFFFF"/>
        </w:rPr>
        <w:t>（技术规格、参数及要求）</w:t>
      </w:r>
    </w:p>
    <w:p w14:paraId="47E2458F">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lang w:val="en-US" w:eastAsia="zh-CN"/>
        </w:rPr>
      </w:pPr>
      <w:r>
        <w:rPr>
          <w:rFonts w:hint="eastAsia" w:ascii="方正仿宋_GB2312" w:hAnsi="方正仿宋_GB2312" w:eastAsia="方正仿宋_GB2312" w:cs="方正仿宋_GB2312"/>
          <w:kern w:val="2"/>
          <w:sz w:val="32"/>
          <w:szCs w:val="32"/>
          <w:lang w:val="en-US" w:eastAsia="zh-CN"/>
        </w:rPr>
        <w:t>详细内容见附件1.询价文件。</w:t>
      </w:r>
    </w:p>
    <w:p w14:paraId="18B0985E">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u w:val="single"/>
        </w:rPr>
        <w:t xml:space="preserve">超过预算的响应属于无效响应文件。 </w:t>
      </w:r>
    </w:p>
    <w:p w14:paraId="2B6763B5">
      <w:pPr>
        <w:pStyle w:val="6"/>
        <w:keepNext w:val="0"/>
        <w:keepLines w:val="0"/>
        <w:widowControl/>
        <w:suppressLineNumbers w:val="0"/>
        <w:spacing w:before="0" w:beforeLines="50" w:beforeAutospacing="0" w:after="0" w:afterLines="50" w:afterAutospacing="0" w:line="440" w:lineRule="exact"/>
        <w:ind w:left="0" w:right="0" w:firstLine="643" w:firstLineChars="200"/>
        <w:rPr>
          <w:rFonts w:hint="eastAsia" w:ascii="方正仿宋_GB2312" w:hAnsi="方正仿宋_GB2312" w:eastAsia="方正仿宋_GB2312" w:cs="方正仿宋_GB2312"/>
          <w:sz w:val="32"/>
          <w:szCs w:val="32"/>
        </w:rPr>
      </w:pPr>
      <w:r>
        <w:rPr>
          <w:rStyle w:val="10"/>
          <w:rFonts w:hint="eastAsia" w:ascii="方正仿宋_GB2312" w:hAnsi="方正仿宋_GB2312" w:eastAsia="方正仿宋_GB2312" w:cs="方正仿宋_GB2312"/>
          <w:b/>
          <w:bCs/>
          <w:kern w:val="2"/>
          <w:sz w:val="32"/>
          <w:szCs w:val="32"/>
        </w:rPr>
        <w:t xml:space="preserve">3. 供应商的资格要求 </w:t>
      </w:r>
    </w:p>
    <w:p w14:paraId="1A24D6B1">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符合《中华人民共和国政府采购法》第二十二条中规定的和国家及相关部门有关规定的；供应商未被列入信用中国网、中国政府采购网黑名单、失信名单中的</w:t>
      </w:r>
      <w:r>
        <w:rPr>
          <w:rFonts w:hint="eastAsia" w:ascii="方正仿宋_GB2312" w:hAnsi="方正仿宋_GB2312" w:eastAsia="方正仿宋_GB2312" w:cs="方正仿宋_GB2312"/>
          <w:kern w:val="2"/>
          <w:sz w:val="32"/>
          <w:szCs w:val="32"/>
          <w:lang w:eastAsia="zh-CN"/>
        </w:rPr>
        <w:t>；</w:t>
      </w:r>
      <w:r>
        <w:rPr>
          <w:rFonts w:hint="eastAsia" w:ascii="方正仿宋_GB2312" w:hAnsi="方正仿宋_GB2312" w:eastAsia="方正仿宋_GB2312" w:cs="方正仿宋_GB2312"/>
          <w:kern w:val="2"/>
          <w:sz w:val="32"/>
          <w:szCs w:val="32"/>
          <w:lang w:val="en-US" w:eastAsia="zh-CN"/>
        </w:rPr>
        <w:t>详细内容见附件1.询价文件。</w:t>
      </w:r>
      <w:r>
        <w:rPr>
          <w:rFonts w:hint="eastAsia" w:ascii="方正仿宋_GB2312" w:hAnsi="方正仿宋_GB2312" w:eastAsia="方正仿宋_GB2312" w:cs="方正仿宋_GB2312"/>
          <w:kern w:val="2"/>
          <w:sz w:val="32"/>
          <w:szCs w:val="32"/>
        </w:rPr>
        <w:t xml:space="preserve"> </w:t>
      </w:r>
    </w:p>
    <w:p w14:paraId="3939ECFF">
      <w:pPr>
        <w:pStyle w:val="6"/>
        <w:keepNext w:val="0"/>
        <w:keepLines w:val="0"/>
        <w:widowControl/>
        <w:numPr>
          <w:ilvl w:val="0"/>
          <w:numId w:val="0"/>
        </w:numPr>
        <w:suppressLineNumbers w:val="0"/>
        <w:spacing w:before="0" w:beforeLines="50" w:beforeAutospacing="0" w:after="0" w:afterLines="50" w:afterAutospacing="0" w:line="440" w:lineRule="exact"/>
        <w:ind w:right="0" w:rightChars="0" w:firstLine="643" w:firstLineChars="200"/>
        <w:rPr>
          <w:rFonts w:hint="eastAsia" w:ascii="方正仿宋_GB2312" w:hAnsi="方正仿宋_GB2312" w:eastAsia="方正仿宋_GB2312" w:cs="方正仿宋_GB2312"/>
          <w:sz w:val="32"/>
          <w:szCs w:val="32"/>
        </w:rPr>
      </w:pPr>
      <w:r>
        <w:rPr>
          <w:rStyle w:val="10"/>
          <w:rFonts w:hint="eastAsia" w:ascii="方正仿宋_GB2312" w:hAnsi="方正仿宋_GB2312" w:eastAsia="方正仿宋_GB2312" w:cs="方正仿宋_GB2312"/>
          <w:b/>
          <w:bCs/>
          <w:kern w:val="2"/>
          <w:sz w:val="32"/>
          <w:szCs w:val="32"/>
          <w:lang w:val="en-US" w:eastAsia="zh-CN"/>
        </w:rPr>
        <w:t xml:space="preserve">4. </w:t>
      </w:r>
      <w:r>
        <w:rPr>
          <w:rStyle w:val="10"/>
          <w:rFonts w:hint="eastAsia" w:ascii="方正仿宋_GB2312" w:hAnsi="方正仿宋_GB2312" w:eastAsia="方正仿宋_GB2312" w:cs="方正仿宋_GB2312"/>
          <w:b/>
          <w:bCs/>
          <w:kern w:val="2"/>
          <w:sz w:val="32"/>
          <w:szCs w:val="32"/>
        </w:rPr>
        <w:t>报名时间</w:t>
      </w:r>
      <w:r>
        <w:rPr>
          <w:rStyle w:val="10"/>
          <w:rFonts w:hint="eastAsia" w:ascii="方正仿宋_GB2312" w:hAnsi="方正仿宋_GB2312" w:eastAsia="方正仿宋_GB2312" w:cs="方正仿宋_GB2312"/>
          <w:b/>
          <w:bCs/>
          <w:kern w:val="2"/>
          <w:sz w:val="32"/>
          <w:szCs w:val="32"/>
          <w:lang w:eastAsia="zh-CN"/>
        </w:rPr>
        <w:t>、</w:t>
      </w:r>
      <w:r>
        <w:rPr>
          <w:rStyle w:val="10"/>
          <w:rFonts w:hint="eastAsia" w:ascii="方正仿宋_GB2312" w:hAnsi="方正仿宋_GB2312" w:eastAsia="方正仿宋_GB2312" w:cs="方正仿宋_GB2312"/>
          <w:b/>
          <w:bCs/>
          <w:kern w:val="2"/>
          <w:sz w:val="32"/>
          <w:szCs w:val="32"/>
        </w:rPr>
        <w:t xml:space="preserve">响应文件接收时间、地点及评审时间、地点 </w:t>
      </w:r>
    </w:p>
    <w:p w14:paraId="799E9EBB">
      <w:pPr>
        <w:pStyle w:val="6"/>
        <w:keepNext w:val="0"/>
        <w:keepLines w:val="0"/>
        <w:widowControl/>
        <w:suppressLineNumbers w:val="0"/>
        <w:spacing w:before="0" w:beforeAutospacing="1" w:after="0" w:afterAutospacing="1" w:line="440" w:lineRule="exact"/>
        <w:ind w:left="0" w:right="0" w:firstLine="640" w:firstLineChars="200"/>
        <w:jc w:val="left"/>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报名开始时间：</w:t>
      </w:r>
      <w:r>
        <w:rPr>
          <w:rFonts w:hint="eastAsia" w:ascii="方正仿宋_GB2312" w:hAnsi="方正仿宋_GB2312" w:eastAsia="方正仿宋_GB2312" w:cs="方正仿宋_GB2312"/>
          <w:kern w:val="2"/>
          <w:sz w:val="32"/>
          <w:szCs w:val="32"/>
          <w:lang w:eastAsia="zh-CN"/>
        </w:rPr>
        <w:t>2025</w:t>
      </w:r>
      <w:r>
        <w:rPr>
          <w:rFonts w:hint="eastAsia" w:ascii="方正仿宋_GB2312" w:hAnsi="方正仿宋_GB2312" w:eastAsia="方正仿宋_GB2312" w:cs="方正仿宋_GB2312"/>
          <w:kern w:val="2"/>
          <w:sz w:val="32"/>
          <w:szCs w:val="32"/>
        </w:rPr>
        <w:t>年</w:t>
      </w:r>
      <w:r>
        <w:rPr>
          <w:rFonts w:hint="eastAsia" w:ascii="方正仿宋_GB2312" w:hAnsi="方正仿宋_GB2312" w:eastAsia="方正仿宋_GB2312" w:cs="方正仿宋_GB2312"/>
          <w:kern w:val="2"/>
          <w:sz w:val="32"/>
          <w:szCs w:val="32"/>
          <w:lang w:val="en-US" w:eastAsia="zh-CN"/>
        </w:rPr>
        <w:t>9</w:t>
      </w:r>
      <w:r>
        <w:rPr>
          <w:rFonts w:hint="eastAsia" w:ascii="方正仿宋_GB2312" w:hAnsi="方正仿宋_GB2312" w:eastAsia="方正仿宋_GB2312" w:cs="方正仿宋_GB2312"/>
          <w:kern w:val="2"/>
          <w:sz w:val="32"/>
          <w:szCs w:val="32"/>
        </w:rPr>
        <w:t>月</w:t>
      </w:r>
      <w:r>
        <w:rPr>
          <w:rFonts w:hint="eastAsia" w:ascii="方正仿宋_GB2312" w:hAnsi="方正仿宋_GB2312" w:eastAsia="方正仿宋_GB2312" w:cs="方正仿宋_GB2312"/>
          <w:kern w:val="2"/>
          <w:sz w:val="32"/>
          <w:szCs w:val="32"/>
          <w:lang w:val="en-US" w:eastAsia="zh-CN"/>
        </w:rPr>
        <w:t>8</w:t>
      </w:r>
      <w:r>
        <w:rPr>
          <w:rFonts w:hint="eastAsia" w:ascii="方正仿宋_GB2312" w:hAnsi="方正仿宋_GB2312" w:eastAsia="方正仿宋_GB2312" w:cs="方正仿宋_GB2312"/>
          <w:kern w:val="2"/>
          <w:sz w:val="32"/>
          <w:szCs w:val="32"/>
        </w:rPr>
        <w:t>日 9 时 00 分</w:t>
      </w:r>
    </w:p>
    <w:p w14:paraId="314C2C87">
      <w:pPr>
        <w:pStyle w:val="6"/>
        <w:keepNext w:val="0"/>
        <w:keepLines w:val="0"/>
        <w:widowControl/>
        <w:suppressLineNumbers w:val="0"/>
        <w:spacing w:before="0" w:beforeAutospacing="1" w:after="0" w:afterAutospacing="1" w:line="440" w:lineRule="exact"/>
        <w:ind w:left="0" w:right="0" w:firstLine="640" w:firstLineChars="200"/>
        <w:jc w:val="left"/>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报名截止时间：</w:t>
      </w:r>
      <w:r>
        <w:rPr>
          <w:rFonts w:hint="eastAsia" w:ascii="方正仿宋_GB2312" w:hAnsi="方正仿宋_GB2312" w:eastAsia="方正仿宋_GB2312" w:cs="方正仿宋_GB2312"/>
          <w:kern w:val="2"/>
          <w:sz w:val="32"/>
          <w:szCs w:val="32"/>
          <w:lang w:eastAsia="zh-CN"/>
        </w:rPr>
        <w:t>2025</w:t>
      </w:r>
      <w:r>
        <w:rPr>
          <w:rFonts w:hint="eastAsia" w:ascii="方正仿宋_GB2312" w:hAnsi="方正仿宋_GB2312" w:eastAsia="方正仿宋_GB2312" w:cs="方正仿宋_GB2312"/>
          <w:kern w:val="2"/>
          <w:sz w:val="32"/>
          <w:szCs w:val="32"/>
        </w:rPr>
        <w:t>年</w:t>
      </w:r>
      <w:r>
        <w:rPr>
          <w:rFonts w:hint="eastAsia" w:ascii="方正仿宋_GB2312" w:hAnsi="方正仿宋_GB2312" w:eastAsia="方正仿宋_GB2312" w:cs="方正仿宋_GB2312"/>
          <w:kern w:val="2"/>
          <w:sz w:val="32"/>
          <w:szCs w:val="32"/>
          <w:lang w:val="en-US" w:eastAsia="zh-CN"/>
        </w:rPr>
        <w:t>9</w:t>
      </w:r>
      <w:r>
        <w:rPr>
          <w:rFonts w:hint="eastAsia" w:ascii="方正仿宋_GB2312" w:hAnsi="方正仿宋_GB2312" w:eastAsia="方正仿宋_GB2312" w:cs="方正仿宋_GB2312"/>
          <w:kern w:val="2"/>
          <w:sz w:val="32"/>
          <w:szCs w:val="32"/>
        </w:rPr>
        <w:t>月</w:t>
      </w:r>
      <w:r>
        <w:rPr>
          <w:rFonts w:hint="eastAsia" w:ascii="方正仿宋_GB2312" w:hAnsi="方正仿宋_GB2312" w:eastAsia="方正仿宋_GB2312" w:cs="方正仿宋_GB2312"/>
          <w:kern w:val="2"/>
          <w:sz w:val="32"/>
          <w:szCs w:val="32"/>
          <w:lang w:val="en-US" w:eastAsia="zh-CN"/>
        </w:rPr>
        <w:t>11</w:t>
      </w:r>
      <w:r>
        <w:rPr>
          <w:rFonts w:hint="eastAsia" w:ascii="方正仿宋_GB2312" w:hAnsi="方正仿宋_GB2312" w:eastAsia="方正仿宋_GB2312" w:cs="方正仿宋_GB2312"/>
          <w:kern w:val="2"/>
          <w:sz w:val="32"/>
          <w:szCs w:val="32"/>
        </w:rPr>
        <w:t>日 17 时 00 分</w:t>
      </w:r>
    </w:p>
    <w:p w14:paraId="76FE09F7">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响应文件接收</w:t>
      </w:r>
      <w:r>
        <w:rPr>
          <w:rFonts w:hint="eastAsia" w:ascii="方正仿宋_GB2312" w:hAnsi="方正仿宋_GB2312" w:eastAsia="方正仿宋_GB2312" w:cs="方正仿宋_GB2312"/>
          <w:kern w:val="2"/>
          <w:sz w:val="32"/>
          <w:szCs w:val="32"/>
          <w:lang w:val="en-US" w:eastAsia="zh-CN"/>
        </w:rPr>
        <w:t>截止</w:t>
      </w:r>
      <w:r>
        <w:rPr>
          <w:rFonts w:hint="eastAsia" w:ascii="方正仿宋_GB2312" w:hAnsi="方正仿宋_GB2312" w:eastAsia="方正仿宋_GB2312" w:cs="方正仿宋_GB2312"/>
          <w:kern w:val="2"/>
          <w:sz w:val="32"/>
          <w:szCs w:val="32"/>
        </w:rPr>
        <w:t>时间：</w:t>
      </w:r>
      <w:r>
        <w:rPr>
          <w:rFonts w:hint="eastAsia" w:ascii="方正仿宋_GB2312" w:hAnsi="方正仿宋_GB2312" w:eastAsia="方正仿宋_GB2312" w:cs="方正仿宋_GB2312"/>
          <w:kern w:val="2"/>
          <w:sz w:val="32"/>
          <w:szCs w:val="32"/>
          <w:lang w:eastAsia="zh-CN"/>
        </w:rPr>
        <w:t>2025</w:t>
      </w:r>
      <w:r>
        <w:rPr>
          <w:rFonts w:hint="eastAsia" w:ascii="方正仿宋_GB2312" w:hAnsi="方正仿宋_GB2312" w:eastAsia="方正仿宋_GB2312" w:cs="方正仿宋_GB2312"/>
          <w:kern w:val="2"/>
          <w:sz w:val="32"/>
          <w:szCs w:val="32"/>
        </w:rPr>
        <w:t>年</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u w:val="single"/>
          <w:lang w:val="en-US" w:eastAsia="zh-CN"/>
        </w:rPr>
        <w:t>9</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月</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u w:val="single"/>
          <w:lang w:val="en-US" w:eastAsia="zh-CN"/>
        </w:rPr>
        <w:t>12</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日</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u w:val="single"/>
          <w:lang w:val="en-US" w:eastAsia="zh-CN"/>
        </w:rPr>
        <w:t>10:00</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 xml:space="preserve">时。 </w:t>
      </w:r>
    </w:p>
    <w:p w14:paraId="27814FF6">
      <w:pPr>
        <w:keepNext w:val="0"/>
        <w:keepLines w:val="0"/>
        <w:widowControl/>
        <w:suppressLineNumbers w:val="0"/>
        <w:spacing w:before="0" w:beforeAutospacing="1" w:after="0" w:afterAutospacing="1" w:line="440" w:lineRule="exact"/>
        <w:ind w:right="0" w:firstLine="640" w:firstLineChars="200"/>
        <w:jc w:val="left"/>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lang w:val="en-US" w:eastAsia="zh-CN" w:bidi="ar"/>
        </w:rPr>
        <w:t xml:space="preserve">接收响应文件地点：内蒙古鄂尔多斯市第四人民医院罕台部。 </w:t>
      </w:r>
    </w:p>
    <w:p w14:paraId="2648AB10">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文件接收人：</w:t>
      </w:r>
      <w:r>
        <w:rPr>
          <w:rFonts w:hint="eastAsia" w:ascii="方正仿宋_GB2312" w:hAnsi="方正仿宋_GB2312" w:eastAsia="方正仿宋_GB2312" w:cs="方正仿宋_GB2312"/>
          <w:kern w:val="2"/>
          <w:sz w:val="32"/>
          <w:szCs w:val="32"/>
          <w:u w:val="single"/>
        </w:rPr>
        <w:t xml:space="preserve">  王</w:t>
      </w:r>
      <w:r>
        <w:rPr>
          <w:rFonts w:hint="eastAsia" w:ascii="方正仿宋_GB2312" w:hAnsi="方正仿宋_GB2312" w:eastAsia="方正仿宋_GB2312" w:cs="方正仿宋_GB2312"/>
          <w:kern w:val="2"/>
          <w:sz w:val="32"/>
          <w:szCs w:val="32"/>
          <w:u w:val="single"/>
          <w:lang w:val="en-US" w:eastAsia="zh-CN"/>
        </w:rPr>
        <w:t>如愿</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 xml:space="preserve"> </w:t>
      </w:r>
    </w:p>
    <w:p w14:paraId="18BA86D1">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联系电话：</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u w:val="single"/>
          <w:lang w:val="en-US" w:eastAsia="zh-CN"/>
        </w:rPr>
        <w:t>15048733327</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 xml:space="preserve"> </w:t>
      </w:r>
    </w:p>
    <w:p w14:paraId="61A18610">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rPr>
        <w:t>评审开始时间：</w:t>
      </w:r>
      <w:r>
        <w:rPr>
          <w:rFonts w:hint="eastAsia" w:ascii="方正仿宋_GB2312" w:hAnsi="方正仿宋_GB2312" w:eastAsia="方正仿宋_GB2312" w:cs="方正仿宋_GB2312"/>
          <w:kern w:val="2"/>
          <w:sz w:val="32"/>
          <w:szCs w:val="32"/>
          <w:lang w:eastAsia="zh-CN"/>
        </w:rPr>
        <w:t>2025</w:t>
      </w:r>
      <w:r>
        <w:rPr>
          <w:rFonts w:hint="eastAsia" w:ascii="方正仿宋_GB2312" w:hAnsi="方正仿宋_GB2312" w:eastAsia="方正仿宋_GB2312" w:cs="方正仿宋_GB2312"/>
          <w:kern w:val="2"/>
          <w:sz w:val="32"/>
          <w:szCs w:val="32"/>
        </w:rPr>
        <w:t>年</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u w:val="single"/>
          <w:lang w:val="en-US" w:eastAsia="zh-CN"/>
        </w:rPr>
        <w:t>9</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月</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u w:val="single"/>
          <w:lang w:val="en-US" w:eastAsia="zh-CN"/>
        </w:rPr>
        <w:t>12</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日</w:t>
      </w:r>
      <w:r>
        <w:rPr>
          <w:rFonts w:hint="eastAsia" w:ascii="方正仿宋_GB2312" w:hAnsi="方正仿宋_GB2312" w:eastAsia="方正仿宋_GB2312" w:cs="方正仿宋_GB2312"/>
          <w:kern w:val="2"/>
          <w:sz w:val="32"/>
          <w:szCs w:val="32"/>
          <w:u w:val="single"/>
        </w:rPr>
        <w:t xml:space="preserve">  1</w:t>
      </w:r>
      <w:r>
        <w:rPr>
          <w:rFonts w:hint="eastAsia" w:ascii="方正仿宋_GB2312" w:hAnsi="方正仿宋_GB2312" w:eastAsia="方正仿宋_GB2312" w:cs="方正仿宋_GB2312"/>
          <w:kern w:val="2"/>
          <w:sz w:val="32"/>
          <w:szCs w:val="32"/>
          <w:u w:val="single"/>
          <w:lang w:val="en-US" w:eastAsia="zh-CN"/>
        </w:rPr>
        <w:t>0</w:t>
      </w:r>
      <w:r>
        <w:rPr>
          <w:rFonts w:hint="eastAsia" w:ascii="方正仿宋_GB2312" w:hAnsi="方正仿宋_GB2312" w:eastAsia="方正仿宋_GB2312" w:cs="方正仿宋_GB2312"/>
          <w:kern w:val="2"/>
          <w:sz w:val="32"/>
          <w:szCs w:val="32"/>
          <w:u w:val="single"/>
        </w:rPr>
        <w:t xml:space="preserve">:00 </w:t>
      </w:r>
      <w:r>
        <w:rPr>
          <w:rFonts w:hint="eastAsia" w:ascii="方正仿宋_GB2312" w:hAnsi="方正仿宋_GB2312" w:eastAsia="方正仿宋_GB2312" w:cs="方正仿宋_GB2312"/>
          <w:kern w:val="2"/>
          <w:sz w:val="32"/>
          <w:szCs w:val="32"/>
        </w:rPr>
        <w:t xml:space="preserve">时 </w:t>
      </w:r>
    </w:p>
    <w:p w14:paraId="6B74BD61">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评审地点：</w:t>
      </w:r>
      <w:r>
        <w:rPr>
          <w:rFonts w:hint="eastAsia" w:ascii="方正仿宋_GB2312" w:hAnsi="方正仿宋_GB2312" w:eastAsia="方正仿宋_GB2312" w:cs="方正仿宋_GB2312"/>
          <w:kern w:val="2"/>
          <w:sz w:val="32"/>
          <w:szCs w:val="32"/>
          <w:lang w:val="en-US" w:eastAsia="zh-CN" w:bidi="ar"/>
        </w:rPr>
        <w:t>内蒙古鄂尔多斯市第四人民医院罕台部二楼</w:t>
      </w:r>
      <w:r>
        <w:rPr>
          <w:rFonts w:hint="eastAsia" w:ascii="方正仿宋_GB2312" w:hAnsi="方正仿宋_GB2312" w:eastAsia="方正仿宋_GB2312" w:cs="方正仿宋_GB2312"/>
          <w:kern w:val="2"/>
          <w:sz w:val="32"/>
          <w:szCs w:val="32"/>
        </w:rPr>
        <w:t xml:space="preserve">会议室。 </w:t>
      </w:r>
    </w:p>
    <w:p w14:paraId="6CCB1AE1">
      <w:pPr>
        <w:pStyle w:val="6"/>
        <w:keepNext w:val="0"/>
        <w:keepLines w:val="0"/>
        <w:widowControl/>
        <w:numPr>
          <w:ilvl w:val="0"/>
          <w:numId w:val="0"/>
        </w:numPr>
        <w:suppressLineNumbers w:val="0"/>
        <w:spacing w:before="0" w:beforeLines="50" w:beforeAutospacing="0" w:after="0" w:afterLines="50" w:afterAutospacing="0" w:line="440" w:lineRule="exact"/>
        <w:ind w:leftChars="200" w:right="0" w:rightChars="0"/>
        <w:rPr>
          <w:rFonts w:hint="eastAsia" w:ascii="方正仿宋_GB2312" w:hAnsi="方正仿宋_GB2312" w:eastAsia="方正仿宋_GB2312" w:cs="方正仿宋_GB2312"/>
          <w:sz w:val="32"/>
          <w:szCs w:val="32"/>
        </w:rPr>
      </w:pPr>
      <w:r>
        <w:rPr>
          <w:rStyle w:val="10"/>
          <w:rFonts w:hint="eastAsia" w:ascii="方正仿宋_GB2312" w:hAnsi="方正仿宋_GB2312" w:eastAsia="方正仿宋_GB2312" w:cs="方正仿宋_GB2312"/>
          <w:b/>
          <w:bCs/>
          <w:kern w:val="2"/>
          <w:sz w:val="32"/>
          <w:szCs w:val="32"/>
          <w:lang w:val="en-US" w:eastAsia="zh-CN"/>
        </w:rPr>
        <w:t xml:space="preserve">5. </w:t>
      </w:r>
      <w:r>
        <w:rPr>
          <w:rStyle w:val="10"/>
          <w:rFonts w:hint="eastAsia" w:ascii="方正仿宋_GB2312" w:hAnsi="方正仿宋_GB2312" w:eastAsia="方正仿宋_GB2312" w:cs="方正仿宋_GB2312"/>
          <w:b/>
          <w:bCs/>
          <w:kern w:val="2"/>
          <w:sz w:val="32"/>
          <w:szCs w:val="32"/>
        </w:rPr>
        <w:t xml:space="preserve">联系方式 </w:t>
      </w:r>
    </w:p>
    <w:p w14:paraId="07864358">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采购人：</w:t>
      </w:r>
      <w:r>
        <w:rPr>
          <w:rFonts w:hint="eastAsia" w:ascii="方正仿宋_GB2312" w:hAnsi="方正仿宋_GB2312" w:eastAsia="方正仿宋_GB2312" w:cs="方正仿宋_GB2312"/>
          <w:kern w:val="2"/>
          <w:sz w:val="32"/>
          <w:szCs w:val="32"/>
          <w:u w:val="none"/>
          <w:lang w:val="en-US" w:eastAsia="zh-CN"/>
        </w:rPr>
        <w:t>鄂尔多斯市第四人民医院</w:t>
      </w:r>
      <w:r>
        <w:rPr>
          <w:rFonts w:hint="eastAsia" w:ascii="方正仿宋_GB2312" w:hAnsi="方正仿宋_GB2312" w:eastAsia="方正仿宋_GB2312" w:cs="方正仿宋_GB2312"/>
          <w:kern w:val="2"/>
          <w:sz w:val="32"/>
          <w:szCs w:val="32"/>
          <w:u w:val="single"/>
          <w:lang w:val="en-US" w:eastAsia="zh-CN"/>
        </w:rPr>
        <w:t>招标采购办公室</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 xml:space="preserve"> </w:t>
      </w:r>
    </w:p>
    <w:p w14:paraId="55A694D3">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地  址：</w:t>
      </w:r>
      <w:r>
        <w:rPr>
          <w:rFonts w:hint="eastAsia" w:ascii="方正仿宋_GB2312" w:hAnsi="方正仿宋_GB2312" w:eastAsia="方正仿宋_GB2312" w:cs="方正仿宋_GB2312"/>
          <w:kern w:val="2"/>
          <w:sz w:val="32"/>
          <w:szCs w:val="32"/>
          <w:lang w:val="en-US" w:eastAsia="zh-CN"/>
        </w:rPr>
        <w:t>鄂尔多斯市第四人民医院罕台部</w:t>
      </w:r>
      <w:r>
        <w:rPr>
          <w:rFonts w:hint="eastAsia" w:ascii="方正仿宋_GB2312" w:hAnsi="方正仿宋_GB2312" w:eastAsia="方正仿宋_GB2312" w:cs="方正仿宋_GB2312"/>
          <w:kern w:val="2"/>
          <w:sz w:val="32"/>
          <w:szCs w:val="32"/>
        </w:rPr>
        <w:t xml:space="preserve"> </w:t>
      </w:r>
    </w:p>
    <w:p w14:paraId="74A1C29C">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邮  编：</w:t>
      </w:r>
      <w:r>
        <w:rPr>
          <w:rFonts w:hint="eastAsia" w:ascii="方正仿宋_GB2312" w:hAnsi="方正仿宋_GB2312" w:eastAsia="方正仿宋_GB2312" w:cs="方正仿宋_GB2312"/>
          <w:kern w:val="2"/>
          <w:sz w:val="32"/>
          <w:szCs w:val="32"/>
          <w:lang w:val="en-US" w:eastAsia="zh-CN"/>
        </w:rPr>
        <w:t>017000</w:t>
      </w:r>
      <w:r>
        <w:rPr>
          <w:rFonts w:hint="eastAsia" w:ascii="方正仿宋_GB2312" w:hAnsi="方正仿宋_GB2312" w:eastAsia="方正仿宋_GB2312" w:cs="方正仿宋_GB2312"/>
          <w:kern w:val="2"/>
          <w:sz w:val="32"/>
          <w:szCs w:val="32"/>
        </w:rPr>
        <w:t xml:space="preserve"> </w:t>
      </w:r>
    </w:p>
    <w:p w14:paraId="465BDA32">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联系人：</w:t>
      </w:r>
      <w:r>
        <w:rPr>
          <w:rFonts w:hint="eastAsia" w:ascii="方正仿宋_GB2312" w:hAnsi="方正仿宋_GB2312" w:eastAsia="方正仿宋_GB2312" w:cs="方正仿宋_GB2312"/>
          <w:kern w:val="2"/>
          <w:sz w:val="32"/>
          <w:szCs w:val="32"/>
          <w:u w:val="single"/>
        </w:rPr>
        <w:t xml:space="preserve">  王</w:t>
      </w:r>
      <w:r>
        <w:rPr>
          <w:rFonts w:hint="eastAsia" w:ascii="方正仿宋_GB2312" w:hAnsi="方正仿宋_GB2312" w:eastAsia="方正仿宋_GB2312" w:cs="方正仿宋_GB2312"/>
          <w:kern w:val="2"/>
          <w:sz w:val="32"/>
          <w:szCs w:val="32"/>
          <w:u w:val="single"/>
          <w:lang w:val="en-US" w:eastAsia="zh-CN"/>
        </w:rPr>
        <w:t>如愿</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 xml:space="preserve"> </w:t>
      </w:r>
    </w:p>
    <w:p w14:paraId="4217A180">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联系电话：</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u w:val="single"/>
          <w:lang w:val="en-US" w:eastAsia="zh-CN"/>
        </w:rPr>
        <w:t>15048733327</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 xml:space="preserve"> </w:t>
      </w:r>
    </w:p>
    <w:p w14:paraId="32FA3570">
      <w:pPr>
        <w:pStyle w:val="6"/>
        <w:keepNext w:val="0"/>
        <w:keepLines w:val="0"/>
        <w:widowControl/>
        <w:suppressLineNumbers w:val="0"/>
        <w:spacing w:before="0" w:beforeLines="50" w:beforeAutospacing="0" w:after="0" w:afterLines="50" w:afterAutospacing="0" w:line="440" w:lineRule="exact"/>
        <w:ind w:left="0" w:right="0" w:firstLine="643" w:firstLineChars="200"/>
        <w:rPr>
          <w:rFonts w:hint="eastAsia" w:ascii="方正仿宋_GB2312" w:hAnsi="方正仿宋_GB2312" w:eastAsia="方正仿宋_GB2312" w:cs="方正仿宋_GB2312"/>
          <w:sz w:val="32"/>
          <w:szCs w:val="32"/>
        </w:rPr>
      </w:pPr>
      <w:r>
        <w:rPr>
          <w:rStyle w:val="10"/>
          <w:rFonts w:hint="eastAsia" w:ascii="方正仿宋_GB2312" w:hAnsi="方正仿宋_GB2312" w:eastAsia="方正仿宋_GB2312" w:cs="方正仿宋_GB2312"/>
          <w:b/>
          <w:bCs/>
          <w:kern w:val="2"/>
          <w:sz w:val="32"/>
          <w:szCs w:val="32"/>
        </w:rPr>
        <w:t xml:space="preserve">6. 公告期限 </w:t>
      </w:r>
    </w:p>
    <w:p w14:paraId="2FD8D493">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rPr>
      </w:pPr>
      <w:r>
        <w:rPr>
          <w:rFonts w:hint="eastAsia" w:ascii="方正仿宋_GB2312" w:hAnsi="方正仿宋_GB2312" w:eastAsia="方正仿宋_GB2312" w:cs="方正仿宋_GB2312"/>
          <w:kern w:val="2"/>
          <w:sz w:val="32"/>
          <w:szCs w:val="32"/>
          <w:lang w:eastAsia="zh-CN"/>
        </w:rPr>
        <w:t>2025</w:t>
      </w:r>
      <w:r>
        <w:rPr>
          <w:rFonts w:hint="eastAsia" w:ascii="方正仿宋_GB2312" w:hAnsi="方正仿宋_GB2312" w:eastAsia="方正仿宋_GB2312" w:cs="方正仿宋_GB2312"/>
          <w:kern w:val="2"/>
          <w:sz w:val="32"/>
          <w:szCs w:val="32"/>
        </w:rPr>
        <w:t>年</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u w:val="single"/>
          <w:lang w:val="en-US" w:eastAsia="zh-CN"/>
        </w:rPr>
        <w:t>9</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月</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u w:val="single"/>
          <w:lang w:val="en-US" w:eastAsia="zh-CN"/>
        </w:rPr>
        <w:t>8</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日--</w:t>
      </w:r>
      <w:r>
        <w:rPr>
          <w:rFonts w:hint="eastAsia" w:ascii="方正仿宋_GB2312" w:hAnsi="方正仿宋_GB2312" w:eastAsia="方正仿宋_GB2312" w:cs="方正仿宋_GB2312"/>
          <w:kern w:val="2"/>
          <w:sz w:val="32"/>
          <w:szCs w:val="32"/>
          <w:lang w:eastAsia="zh-CN"/>
        </w:rPr>
        <w:t>2025</w:t>
      </w:r>
      <w:r>
        <w:rPr>
          <w:rFonts w:hint="eastAsia" w:ascii="方正仿宋_GB2312" w:hAnsi="方正仿宋_GB2312" w:eastAsia="方正仿宋_GB2312" w:cs="方正仿宋_GB2312"/>
          <w:kern w:val="2"/>
          <w:sz w:val="32"/>
          <w:szCs w:val="32"/>
        </w:rPr>
        <w:t>年</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u w:val="single"/>
          <w:lang w:val="en-US" w:eastAsia="zh-CN"/>
        </w:rPr>
        <w:t xml:space="preserve"> 9</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月</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u w:val="single"/>
          <w:lang w:val="en-US" w:eastAsia="zh-CN"/>
        </w:rPr>
        <w:t>11</w:t>
      </w:r>
      <w:r>
        <w:rPr>
          <w:rFonts w:hint="eastAsia" w:ascii="方正仿宋_GB2312" w:hAnsi="方正仿宋_GB2312" w:eastAsia="方正仿宋_GB2312" w:cs="方正仿宋_GB2312"/>
          <w:kern w:val="2"/>
          <w:sz w:val="32"/>
          <w:szCs w:val="32"/>
          <w:u w:val="single"/>
        </w:rPr>
        <w:t xml:space="preserve">  </w:t>
      </w:r>
      <w:r>
        <w:rPr>
          <w:rFonts w:hint="eastAsia" w:ascii="方正仿宋_GB2312" w:hAnsi="方正仿宋_GB2312" w:eastAsia="方正仿宋_GB2312" w:cs="方正仿宋_GB2312"/>
          <w:kern w:val="2"/>
          <w:sz w:val="32"/>
          <w:szCs w:val="32"/>
        </w:rPr>
        <w:t xml:space="preserve">日止。 </w:t>
      </w:r>
    </w:p>
    <w:p w14:paraId="0AAF10D9">
      <w:pPr>
        <w:pStyle w:val="6"/>
        <w:keepNext w:val="0"/>
        <w:keepLines w:val="0"/>
        <w:widowControl/>
        <w:suppressLineNumbers w:val="0"/>
        <w:spacing w:before="0" w:beforeAutospacing="1" w:after="0" w:afterAutospacing="1" w:line="440" w:lineRule="exact"/>
        <w:ind w:left="0" w:right="0" w:firstLine="640" w:firstLineChars="200"/>
        <w:rPr>
          <w:rFonts w:hint="eastAsia" w:ascii="方正仿宋_GB2312" w:hAnsi="方正仿宋_GB2312" w:eastAsia="方正仿宋_GB2312" w:cs="方正仿宋_GB2312"/>
          <w:kern w:val="2"/>
          <w:sz w:val="32"/>
          <w:szCs w:val="32"/>
        </w:rPr>
      </w:pPr>
    </w:p>
    <w:p w14:paraId="29506E4D">
      <w:pPr>
        <w:ind w:firstLine="3253" w:firstLineChars="900"/>
        <w:jc w:val="both"/>
        <w:outlineLvl w:val="0"/>
        <w:rPr>
          <w:rFonts w:hint="eastAsia" w:ascii="宋体" w:hAnsi="宋体" w:eastAsia="宋体" w:cs="Times New Roman"/>
          <w:b/>
          <w:color w:val="auto"/>
          <w:sz w:val="36"/>
          <w:szCs w:val="36"/>
        </w:rPr>
      </w:pPr>
      <w:bookmarkStart w:id="0" w:name="_Toc27370"/>
      <w:bookmarkStart w:id="1" w:name="_Toc17054"/>
    </w:p>
    <w:p w14:paraId="69188A17">
      <w:pPr>
        <w:ind w:firstLine="3253" w:firstLineChars="900"/>
        <w:jc w:val="both"/>
        <w:outlineLvl w:val="0"/>
        <w:rPr>
          <w:rFonts w:hint="eastAsia" w:ascii="宋体" w:hAnsi="宋体" w:eastAsia="宋体" w:cs="Times New Roman"/>
          <w:b/>
          <w:color w:val="auto"/>
          <w:sz w:val="36"/>
          <w:szCs w:val="36"/>
        </w:rPr>
      </w:pPr>
    </w:p>
    <w:p w14:paraId="48109E07">
      <w:pPr>
        <w:ind w:firstLine="3253" w:firstLineChars="900"/>
        <w:jc w:val="both"/>
        <w:outlineLvl w:val="0"/>
        <w:rPr>
          <w:rFonts w:hint="eastAsia" w:ascii="宋体" w:hAnsi="宋体" w:eastAsia="宋体" w:cs="Times New Roman"/>
          <w:b/>
          <w:color w:val="auto"/>
          <w:sz w:val="36"/>
          <w:szCs w:val="36"/>
        </w:rPr>
      </w:pPr>
    </w:p>
    <w:p w14:paraId="025B1A86">
      <w:pPr>
        <w:ind w:firstLine="3253" w:firstLineChars="900"/>
        <w:jc w:val="both"/>
        <w:outlineLvl w:val="0"/>
        <w:rPr>
          <w:rFonts w:hint="eastAsia" w:ascii="宋体" w:hAnsi="宋体" w:eastAsia="宋体" w:cs="Times New Roman"/>
          <w:b/>
          <w:color w:val="auto"/>
          <w:sz w:val="36"/>
          <w:szCs w:val="36"/>
        </w:rPr>
      </w:pPr>
    </w:p>
    <w:p w14:paraId="63C0097F">
      <w:pPr>
        <w:ind w:firstLine="2880" w:firstLineChars="900"/>
        <w:jc w:val="both"/>
        <w:outlineLvl w:val="0"/>
        <w:rPr>
          <w:rFonts w:hint="eastAsia" w:ascii="黑体" w:hAnsi="黑体" w:eastAsia="黑体" w:cs="黑体"/>
          <w:kern w:val="2"/>
          <w:sz w:val="32"/>
          <w:szCs w:val="32"/>
          <w:shd w:val="clear" w:fill="FFFFFF"/>
          <w:lang w:val="en-US" w:eastAsia="zh-CN" w:bidi="ar"/>
        </w:rPr>
      </w:pPr>
      <w:r>
        <w:rPr>
          <w:rFonts w:hint="eastAsia" w:ascii="黑体" w:hAnsi="黑体" w:eastAsia="黑体" w:cs="黑体"/>
          <w:kern w:val="2"/>
          <w:sz w:val="32"/>
          <w:szCs w:val="32"/>
          <w:shd w:val="clear" w:fill="FFFFFF"/>
          <w:lang w:val="en-US" w:eastAsia="zh-CN" w:bidi="ar"/>
        </w:rPr>
        <w:t>第二章 投标人须知</w:t>
      </w:r>
      <w:bookmarkEnd w:id="0"/>
      <w:bookmarkEnd w:id="1"/>
    </w:p>
    <w:p w14:paraId="4DAF93AD">
      <w:pPr>
        <w:spacing w:line="360" w:lineRule="auto"/>
        <w:rPr>
          <w:rFonts w:hint="eastAsia" w:ascii="方正仿宋_GB2312" w:hAnsi="方正仿宋_GB2312" w:eastAsia="方正仿宋_GB2312" w:cs="方正仿宋_GB2312"/>
          <w:kern w:val="2"/>
          <w:sz w:val="32"/>
          <w:szCs w:val="32"/>
        </w:rPr>
      </w:pPr>
      <w:r>
        <w:rPr>
          <w:rFonts w:hint="eastAsia" w:ascii="宋体" w:hAnsi="宋体"/>
          <w:b/>
          <w:color w:val="auto"/>
          <w:sz w:val="24"/>
          <w:szCs w:val="24"/>
        </w:rPr>
        <w:t>一.前附表</w:t>
      </w:r>
    </w:p>
    <w:tbl>
      <w:tblPr>
        <w:tblStyle w:val="8"/>
        <w:tblW w:w="9628"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62"/>
        <w:gridCol w:w="2465"/>
        <w:gridCol w:w="6401"/>
      </w:tblGrid>
      <w:tr w14:paraId="3D5D82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5"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56B0E016">
            <w:pPr>
              <w:spacing w:line="360" w:lineRule="auto"/>
              <w:jc w:val="center"/>
              <w:rPr>
                <w:rFonts w:ascii="宋体" w:hAnsi="宋体"/>
                <w:color w:val="auto"/>
                <w:sz w:val="24"/>
                <w:szCs w:val="24"/>
              </w:rPr>
            </w:pPr>
            <w:r>
              <w:rPr>
                <w:rFonts w:hint="eastAsia" w:ascii="宋体" w:hAnsi="宋体"/>
                <w:color w:val="auto"/>
                <w:sz w:val="24"/>
                <w:szCs w:val="24"/>
              </w:rPr>
              <w:t>序号</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404B1FDC">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条款名称</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3EA1C144">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内容及要求</w:t>
            </w:r>
          </w:p>
        </w:tc>
      </w:tr>
      <w:tr w14:paraId="6341264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1E68BC2A">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26752E67">
            <w:pPr>
              <w:spacing w:line="360" w:lineRule="auto"/>
              <w:jc w:val="center"/>
              <w:rPr>
                <w:rFonts w:ascii="宋体" w:hAnsi="宋体"/>
                <w:color w:val="auto"/>
                <w:sz w:val="24"/>
                <w:szCs w:val="24"/>
              </w:rPr>
            </w:pPr>
            <w:r>
              <w:rPr>
                <w:rFonts w:hint="eastAsia" w:ascii="宋体" w:hAnsi="宋体"/>
                <w:color w:val="auto"/>
                <w:sz w:val="24"/>
                <w:szCs w:val="24"/>
              </w:rPr>
              <w:t>分包情况</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75F000E8">
            <w:pPr>
              <w:spacing w:line="360" w:lineRule="auto"/>
              <w:rPr>
                <w:rFonts w:ascii="宋体" w:hAnsi="宋体"/>
                <w:color w:val="auto"/>
                <w:sz w:val="24"/>
                <w:szCs w:val="24"/>
              </w:rPr>
            </w:pPr>
            <w:r>
              <w:rPr>
                <w:rFonts w:hint="eastAsia" w:ascii="宋体" w:hAnsi="宋体"/>
                <w:color w:val="auto"/>
                <w:sz w:val="24"/>
                <w:szCs w:val="24"/>
              </w:rPr>
              <w:t>共</w:t>
            </w:r>
            <w:r>
              <w:rPr>
                <w:rFonts w:hint="eastAsia" w:ascii="宋体" w:hAnsi="宋体"/>
                <w:color w:val="auto"/>
                <w:sz w:val="24"/>
                <w:szCs w:val="24"/>
                <w:lang w:val="en-US" w:eastAsia="zh-CN"/>
              </w:rPr>
              <w:t>1</w:t>
            </w:r>
            <w:r>
              <w:rPr>
                <w:rFonts w:hint="eastAsia" w:ascii="宋体" w:hAnsi="宋体"/>
                <w:color w:val="auto"/>
                <w:sz w:val="24"/>
                <w:szCs w:val="24"/>
              </w:rPr>
              <w:t>包</w:t>
            </w:r>
          </w:p>
        </w:tc>
      </w:tr>
      <w:tr w14:paraId="0B44F2E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4FC00A2">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2</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704CC663">
            <w:pPr>
              <w:spacing w:line="360" w:lineRule="auto"/>
              <w:jc w:val="center"/>
              <w:rPr>
                <w:rFonts w:ascii="宋体" w:hAnsi="宋体"/>
                <w:color w:val="auto"/>
                <w:sz w:val="24"/>
                <w:szCs w:val="24"/>
              </w:rPr>
            </w:pPr>
            <w:r>
              <w:rPr>
                <w:rFonts w:hint="eastAsia" w:ascii="宋体" w:hAnsi="宋体"/>
                <w:color w:val="auto"/>
                <w:sz w:val="24"/>
                <w:szCs w:val="24"/>
              </w:rPr>
              <w:t>采购方式</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3A667A10">
            <w:pPr>
              <w:spacing w:line="360" w:lineRule="auto"/>
              <w:rPr>
                <w:rFonts w:hint="eastAsia" w:ascii="宋体" w:hAnsi="宋体" w:eastAsia="宋体"/>
                <w:color w:val="auto"/>
                <w:sz w:val="24"/>
                <w:szCs w:val="24"/>
                <w:lang w:eastAsia="zh-CN"/>
              </w:rPr>
            </w:pPr>
            <w:r>
              <w:rPr>
                <w:rFonts w:hint="eastAsia" w:ascii="宋体" w:hAnsi="宋体"/>
                <w:color w:val="auto"/>
                <w:sz w:val="24"/>
                <w:szCs w:val="24"/>
                <w:lang w:val="en-US" w:eastAsia="zh-CN"/>
              </w:rPr>
              <w:t>询价</w:t>
            </w:r>
          </w:p>
        </w:tc>
      </w:tr>
      <w:tr w14:paraId="312C84D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69B24DD2">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3</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6774F392">
            <w:pPr>
              <w:spacing w:line="360" w:lineRule="auto"/>
              <w:jc w:val="center"/>
              <w:rPr>
                <w:rFonts w:hint="eastAsia" w:ascii="宋体" w:hAnsi="宋体"/>
                <w:color w:val="auto"/>
                <w:sz w:val="24"/>
                <w:szCs w:val="24"/>
              </w:rPr>
            </w:pPr>
            <w:r>
              <w:rPr>
                <w:rFonts w:hint="eastAsia" w:ascii="宋体" w:hAnsi="宋体"/>
                <w:color w:val="auto"/>
                <w:sz w:val="24"/>
                <w:szCs w:val="24"/>
              </w:rPr>
              <w:t>开标方式</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363689AB">
            <w:pPr>
              <w:spacing w:line="360" w:lineRule="auto"/>
              <w:jc w:val="left"/>
              <w:rPr>
                <w:rFonts w:hint="eastAsia" w:ascii="宋体" w:hAnsi="宋体"/>
                <w:color w:val="auto"/>
                <w:sz w:val="24"/>
                <w:szCs w:val="24"/>
              </w:rPr>
            </w:pPr>
            <w:r>
              <w:rPr>
                <w:rFonts w:hint="eastAsia" w:ascii="宋体" w:hAnsi="宋体"/>
                <w:color w:val="auto"/>
                <w:sz w:val="24"/>
                <w:szCs w:val="24"/>
                <w:highlight w:val="none"/>
              </w:rPr>
              <w:t>现场开标</w:t>
            </w:r>
          </w:p>
        </w:tc>
      </w:tr>
      <w:tr w14:paraId="54234DB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61A1A7EB">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4</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59404A07">
            <w:pPr>
              <w:spacing w:line="360" w:lineRule="auto"/>
              <w:jc w:val="center"/>
              <w:rPr>
                <w:rFonts w:hint="eastAsia" w:ascii="宋体" w:hAnsi="宋体"/>
                <w:color w:val="auto"/>
                <w:sz w:val="24"/>
                <w:szCs w:val="24"/>
              </w:rPr>
            </w:pPr>
            <w:r>
              <w:rPr>
                <w:rFonts w:hint="eastAsia" w:ascii="宋体" w:hAnsi="宋体"/>
                <w:color w:val="auto"/>
                <w:sz w:val="24"/>
                <w:szCs w:val="24"/>
              </w:rPr>
              <w:t>评标方式</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31877617">
            <w:pPr>
              <w:spacing w:line="360" w:lineRule="auto"/>
              <w:jc w:val="left"/>
              <w:rPr>
                <w:rFonts w:hint="eastAsia" w:ascii="宋体" w:hAnsi="宋体"/>
                <w:color w:val="auto"/>
                <w:sz w:val="24"/>
                <w:szCs w:val="24"/>
              </w:rPr>
            </w:pPr>
            <w:r>
              <w:rPr>
                <w:rFonts w:hint="eastAsia" w:ascii="宋体" w:hAnsi="宋体"/>
                <w:color w:val="auto"/>
                <w:sz w:val="24"/>
                <w:szCs w:val="24"/>
                <w:highlight w:val="none"/>
              </w:rPr>
              <w:t>现场评标</w:t>
            </w:r>
          </w:p>
        </w:tc>
      </w:tr>
      <w:tr w14:paraId="54503E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C71F396">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5</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64E6FA08">
            <w:pPr>
              <w:spacing w:line="360" w:lineRule="auto"/>
              <w:jc w:val="center"/>
              <w:rPr>
                <w:rFonts w:hint="eastAsia" w:ascii="宋体" w:hAnsi="宋体"/>
                <w:color w:val="auto"/>
                <w:sz w:val="24"/>
                <w:szCs w:val="24"/>
              </w:rPr>
            </w:pPr>
            <w:r>
              <w:rPr>
                <w:rFonts w:hint="eastAsia" w:ascii="宋体" w:hAnsi="宋体"/>
                <w:color w:val="auto"/>
                <w:sz w:val="24"/>
                <w:szCs w:val="24"/>
              </w:rPr>
              <w:t>评标办法</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68A369DA">
            <w:pPr>
              <w:spacing w:line="360" w:lineRule="auto"/>
              <w:rPr>
                <w:rFonts w:hint="eastAsia" w:eastAsiaTheme="minorEastAsia"/>
                <w:color w:val="auto"/>
                <w:lang w:val="en-US" w:eastAsia="zh-CN"/>
              </w:rPr>
            </w:pPr>
            <w:r>
              <w:rPr>
                <w:rFonts w:hint="eastAsia" w:ascii="宋体" w:hAnsi="宋体"/>
                <w:color w:val="auto"/>
                <w:sz w:val="24"/>
                <w:szCs w:val="24"/>
                <w:highlight w:val="none"/>
                <w:lang w:val="en-US" w:eastAsia="zh-CN"/>
              </w:rPr>
              <w:t>最低评标价法</w:t>
            </w:r>
          </w:p>
        </w:tc>
      </w:tr>
      <w:tr w14:paraId="1314AFF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24358437">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6</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3AEA5F15">
            <w:pPr>
              <w:spacing w:line="360" w:lineRule="auto"/>
              <w:jc w:val="center"/>
              <w:rPr>
                <w:rFonts w:ascii="宋体" w:hAnsi="宋体"/>
                <w:color w:val="auto"/>
                <w:sz w:val="24"/>
                <w:szCs w:val="24"/>
              </w:rPr>
            </w:pPr>
            <w:r>
              <w:rPr>
                <w:rFonts w:ascii="宋体" w:hAnsi="宋体" w:cs="宋体"/>
                <w:color w:val="auto"/>
                <w:sz w:val="24"/>
                <w:szCs w:val="24"/>
              </w:rPr>
              <w:t>获取招标文件时间</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74F8CBBE">
            <w:pPr>
              <w:spacing w:line="360" w:lineRule="auto"/>
              <w:rPr>
                <w:rFonts w:ascii="宋体" w:hAnsi="宋体"/>
                <w:color w:val="auto"/>
                <w:sz w:val="24"/>
                <w:szCs w:val="24"/>
              </w:rPr>
            </w:pPr>
            <w:r>
              <w:rPr>
                <w:rFonts w:hint="eastAsia" w:ascii="宋体" w:hAnsi="宋体" w:cs="宋体"/>
                <w:color w:val="auto"/>
                <w:sz w:val="24"/>
                <w:szCs w:val="24"/>
              </w:rPr>
              <w:t>详见</w:t>
            </w:r>
            <w:r>
              <w:rPr>
                <w:rFonts w:hint="eastAsia" w:ascii="宋体" w:hAnsi="宋体" w:cs="宋体"/>
                <w:color w:val="auto"/>
                <w:sz w:val="24"/>
                <w:szCs w:val="24"/>
                <w:lang w:val="en-US" w:eastAsia="zh-CN"/>
              </w:rPr>
              <w:t>询价</w:t>
            </w:r>
            <w:r>
              <w:rPr>
                <w:rFonts w:hint="eastAsia" w:ascii="宋体" w:hAnsi="宋体" w:cs="宋体"/>
                <w:color w:val="auto"/>
                <w:sz w:val="24"/>
                <w:szCs w:val="24"/>
              </w:rPr>
              <w:t>公告</w:t>
            </w:r>
          </w:p>
        </w:tc>
      </w:tr>
      <w:tr w14:paraId="754C0BD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C2339F6">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7</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24737E05">
            <w:pPr>
              <w:spacing w:line="360" w:lineRule="auto"/>
              <w:jc w:val="center"/>
              <w:rPr>
                <w:rFonts w:ascii="宋体" w:hAnsi="宋体"/>
                <w:color w:val="auto"/>
                <w:sz w:val="24"/>
                <w:szCs w:val="24"/>
              </w:rPr>
            </w:pPr>
            <w:r>
              <w:rPr>
                <w:rFonts w:ascii="宋体" w:hAnsi="宋体" w:cs="宋体"/>
                <w:color w:val="auto"/>
                <w:sz w:val="24"/>
                <w:szCs w:val="24"/>
              </w:rPr>
              <w:t>保证金缴纳截止时间（同递交投标文件截止时间）</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3259EB9A">
            <w:pPr>
              <w:spacing w:line="360" w:lineRule="auto"/>
              <w:rPr>
                <w:rFonts w:hint="default" w:ascii="宋体" w:hAnsi="宋体" w:eastAsiaTheme="minorEastAsia"/>
                <w:color w:val="auto"/>
                <w:sz w:val="24"/>
                <w:szCs w:val="24"/>
                <w:lang w:val="en-US" w:eastAsia="zh-CN"/>
              </w:rPr>
            </w:pPr>
            <w:r>
              <w:rPr>
                <w:rFonts w:hint="eastAsia" w:ascii="宋体" w:hAnsi="宋体"/>
                <w:color w:val="auto"/>
                <w:sz w:val="24"/>
                <w:szCs w:val="24"/>
                <w:lang w:val="en-US" w:eastAsia="zh-CN"/>
              </w:rPr>
              <w:t>无</w:t>
            </w:r>
          </w:p>
        </w:tc>
      </w:tr>
      <w:tr w14:paraId="6A357F4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09E0D161">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8</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4BE9E3FF">
            <w:pPr>
              <w:spacing w:line="360" w:lineRule="auto"/>
              <w:jc w:val="center"/>
              <w:rPr>
                <w:rFonts w:ascii="宋体" w:hAnsi="宋体"/>
                <w:color w:val="auto"/>
                <w:sz w:val="24"/>
                <w:szCs w:val="24"/>
              </w:rPr>
            </w:pPr>
            <w:r>
              <w:rPr>
                <w:rFonts w:hint="eastAsia" w:ascii="宋体" w:hAnsi="宋体" w:cs="宋体"/>
                <w:color w:val="auto"/>
                <w:sz w:val="24"/>
                <w:szCs w:val="24"/>
              </w:rPr>
              <w:t>纸质</w:t>
            </w:r>
            <w:r>
              <w:rPr>
                <w:rFonts w:ascii="宋体" w:hAnsi="宋体" w:cs="宋体"/>
                <w:color w:val="auto"/>
                <w:sz w:val="24"/>
                <w:szCs w:val="24"/>
              </w:rPr>
              <w:t>投标文件递交</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37205335">
            <w:pPr>
              <w:spacing w:line="360" w:lineRule="auto"/>
              <w:rPr>
                <w:rFonts w:ascii="宋体" w:hAnsi="宋体"/>
                <w:color w:val="auto"/>
                <w:sz w:val="24"/>
                <w:szCs w:val="24"/>
              </w:rPr>
            </w:pPr>
            <w:r>
              <w:rPr>
                <w:rFonts w:hint="eastAsia" w:ascii="宋体" w:hAnsi="宋体"/>
                <w:color w:val="auto"/>
                <w:sz w:val="24"/>
                <w:szCs w:val="24"/>
              </w:rPr>
              <w:t>纸质投标文件在投标截止时间前递交至</w:t>
            </w:r>
            <w:r>
              <w:rPr>
                <w:rFonts w:hint="eastAsia" w:ascii="宋体" w:hAnsi="宋体"/>
                <w:color w:val="auto"/>
                <w:sz w:val="24"/>
                <w:szCs w:val="24"/>
                <w:lang w:eastAsia="zh-CN"/>
              </w:rPr>
              <w:t>鄂尔多斯市第四人民医院罕台部行政楼</w:t>
            </w:r>
            <w:r>
              <w:rPr>
                <w:rFonts w:hint="eastAsia" w:ascii="宋体" w:hAnsi="宋体"/>
                <w:color w:val="auto"/>
                <w:sz w:val="24"/>
                <w:szCs w:val="24"/>
                <w:lang w:val="en-US" w:eastAsia="zh-CN"/>
              </w:rPr>
              <w:t>二</w:t>
            </w:r>
            <w:r>
              <w:rPr>
                <w:rFonts w:hint="eastAsia" w:ascii="宋体" w:hAnsi="宋体"/>
                <w:color w:val="auto"/>
                <w:sz w:val="24"/>
                <w:szCs w:val="24"/>
                <w:lang w:eastAsia="zh-CN"/>
              </w:rPr>
              <w:t>楼</w:t>
            </w:r>
            <w:r>
              <w:rPr>
                <w:rFonts w:hint="eastAsia" w:ascii="宋体" w:hAnsi="宋体"/>
                <w:color w:val="auto"/>
                <w:sz w:val="24"/>
                <w:szCs w:val="24"/>
              </w:rPr>
              <w:t>会议室。</w:t>
            </w:r>
          </w:p>
        </w:tc>
      </w:tr>
      <w:tr w14:paraId="2FFE90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7A943745">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9</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4F999339">
            <w:pPr>
              <w:spacing w:line="360" w:lineRule="auto"/>
              <w:jc w:val="center"/>
              <w:rPr>
                <w:rFonts w:ascii="宋体" w:hAnsi="宋体"/>
                <w:color w:val="auto"/>
                <w:sz w:val="24"/>
                <w:szCs w:val="24"/>
              </w:rPr>
            </w:pPr>
            <w:r>
              <w:rPr>
                <w:rFonts w:ascii="宋体" w:hAnsi="宋体" w:cs="宋体"/>
                <w:color w:val="auto"/>
                <w:sz w:val="24"/>
                <w:szCs w:val="24"/>
              </w:rPr>
              <w:t>投标文件数量</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1E637248">
            <w:pPr>
              <w:spacing w:line="360" w:lineRule="auto"/>
              <w:ind w:right="17" w:rightChars="8"/>
              <w:rPr>
                <w:rFonts w:hint="eastAsia" w:ascii="宋体" w:hAnsi="宋体" w:eastAsia="宋体"/>
                <w:color w:val="auto"/>
                <w:sz w:val="24"/>
                <w:szCs w:val="24"/>
                <w:lang w:eastAsia="zh-CN"/>
              </w:rPr>
            </w:pPr>
            <w:r>
              <w:rPr>
                <w:rFonts w:hint="eastAsia" w:ascii="宋体" w:hAnsi="宋体" w:eastAsia="宋体" w:cs="Times New Roman"/>
                <w:color w:val="auto"/>
                <w:sz w:val="24"/>
                <w:szCs w:val="24"/>
              </w:rPr>
              <w:t>纸质文件正本1份</w:t>
            </w:r>
            <w:r>
              <w:rPr>
                <w:rFonts w:hint="eastAsia" w:ascii="宋体" w:hAnsi="宋体" w:eastAsia="宋体" w:cs="Times New Roman"/>
                <w:color w:val="auto"/>
                <w:sz w:val="24"/>
                <w:szCs w:val="24"/>
                <w:lang w:eastAsia="zh-CN"/>
              </w:rPr>
              <w:t>。（</w:t>
            </w:r>
            <w:r>
              <w:rPr>
                <w:rFonts w:hint="eastAsia" w:ascii="宋体" w:hAnsi="宋体" w:eastAsia="宋体" w:cs="Times New Roman"/>
                <w:color w:val="auto"/>
                <w:sz w:val="24"/>
                <w:szCs w:val="24"/>
                <w:lang w:val="en-US" w:eastAsia="zh-CN"/>
              </w:rPr>
              <w:t>要求绿色封皮胶装</w:t>
            </w:r>
            <w:r>
              <w:rPr>
                <w:rFonts w:hint="eastAsia" w:ascii="宋体" w:hAnsi="宋体" w:eastAsia="宋体" w:cs="Times New Roman"/>
                <w:color w:val="auto"/>
                <w:sz w:val="24"/>
                <w:szCs w:val="24"/>
                <w:lang w:eastAsia="zh-CN"/>
              </w:rPr>
              <w:t>）</w:t>
            </w:r>
          </w:p>
        </w:tc>
      </w:tr>
      <w:tr w14:paraId="0CFC509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3D13D782">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10</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74F6A5D1">
            <w:pPr>
              <w:spacing w:line="360" w:lineRule="auto"/>
              <w:jc w:val="center"/>
              <w:rPr>
                <w:rFonts w:ascii="宋体" w:hAnsi="宋体"/>
                <w:color w:val="auto"/>
                <w:sz w:val="24"/>
                <w:szCs w:val="24"/>
              </w:rPr>
            </w:pPr>
            <w:r>
              <w:rPr>
                <w:rFonts w:hint="eastAsia" w:ascii="宋体" w:hAnsi="宋体"/>
                <w:color w:val="auto"/>
                <w:sz w:val="24"/>
                <w:szCs w:val="24"/>
              </w:rPr>
              <w:t>中标人确定</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37766B42">
            <w:pPr>
              <w:spacing w:line="360" w:lineRule="auto"/>
              <w:ind w:right="-105" w:rightChars="-50"/>
              <w:rPr>
                <w:rFonts w:ascii="宋体" w:hAnsi="宋体"/>
                <w:color w:val="auto"/>
                <w:sz w:val="24"/>
                <w:szCs w:val="24"/>
              </w:rPr>
            </w:pPr>
            <w:r>
              <w:rPr>
                <w:rFonts w:hint="eastAsia" w:ascii="宋体" w:hAnsi="宋体"/>
                <w:color w:val="auto"/>
                <w:sz w:val="24"/>
                <w:szCs w:val="24"/>
              </w:rPr>
              <w:t>采购人授权评标委员会按照评审原则直接确定中标（成交）人。</w:t>
            </w:r>
          </w:p>
        </w:tc>
      </w:tr>
      <w:tr w14:paraId="0BBCB2E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69C3BC74">
            <w:pPr>
              <w:spacing w:line="360" w:lineRule="auto"/>
              <w:ind w:left="57" w:right="57" w:firstLine="57"/>
              <w:jc w:val="center"/>
              <w:rPr>
                <w:rFonts w:ascii="宋体" w:hAnsi="宋体"/>
                <w:color w:val="auto"/>
                <w:sz w:val="24"/>
                <w:szCs w:val="24"/>
              </w:rPr>
            </w:pPr>
            <w:r>
              <w:rPr>
                <w:rFonts w:hint="eastAsia" w:ascii="宋体" w:hAnsi="宋体"/>
                <w:color w:val="auto"/>
                <w:sz w:val="24"/>
                <w:szCs w:val="24"/>
              </w:rPr>
              <w:t>11</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37808B6C">
            <w:pPr>
              <w:spacing w:line="360" w:lineRule="auto"/>
              <w:jc w:val="center"/>
              <w:rPr>
                <w:rFonts w:ascii="宋体" w:hAnsi="宋体"/>
                <w:color w:val="auto"/>
                <w:sz w:val="24"/>
                <w:szCs w:val="24"/>
              </w:rPr>
            </w:pPr>
            <w:r>
              <w:rPr>
                <w:rFonts w:hint="eastAsia" w:ascii="宋体" w:hAnsi="宋体"/>
                <w:color w:val="auto"/>
                <w:sz w:val="24"/>
                <w:szCs w:val="24"/>
              </w:rPr>
              <w:t xml:space="preserve">联合体投标 </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3CE2F1D2">
            <w:pPr>
              <w:spacing w:line="360" w:lineRule="auto"/>
              <w:ind w:right="-105" w:rightChars="-50"/>
              <w:rPr>
                <w:color w:val="auto"/>
              </w:rPr>
            </w:pPr>
            <w:r>
              <w:rPr>
                <w:rFonts w:hint="eastAsia" w:ascii="宋体" w:hAnsi="宋体"/>
                <w:color w:val="auto"/>
                <w:sz w:val="24"/>
                <w:szCs w:val="24"/>
              </w:rPr>
              <w:t>包1：不接受</w:t>
            </w:r>
          </w:p>
        </w:tc>
      </w:tr>
      <w:tr w14:paraId="04468B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C8CB343">
            <w:pPr>
              <w:spacing w:line="360" w:lineRule="auto"/>
              <w:ind w:right="57"/>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12</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220AD0CC">
            <w:pPr>
              <w:spacing w:line="360" w:lineRule="auto"/>
              <w:jc w:val="center"/>
              <w:rPr>
                <w:rFonts w:hint="eastAsia" w:ascii="宋体" w:hAnsi="宋体"/>
                <w:color w:val="auto"/>
                <w:sz w:val="24"/>
                <w:szCs w:val="24"/>
              </w:rPr>
            </w:pPr>
            <w:r>
              <w:rPr>
                <w:rFonts w:hint="eastAsia" w:ascii="宋体" w:hAnsi="宋体"/>
                <w:color w:val="auto"/>
                <w:sz w:val="24"/>
                <w:szCs w:val="24"/>
              </w:rPr>
              <w:t xml:space="preserve">投标保证金 </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35A2B165">
            <w:pPr>
              <w:spacing w:line="360" w:lineRule="auto"/>
              <w:jc w:val="left"/>
              <w:rPr>
                <w:rFonts w:hint="default"/>
                <w:color w:val="auto"/>
                <w:lang w:val="en-US"/>
              </w:rPr>
            </w:pPr>
            <w:r>
              <w:rPr>
                <w:rFonts w:hint="eastAsia" w:ascii="宋体" w:hAnsi="宋体"/>
                <w:color w:val="auto"/>
                <w:sz w:val="24"/>
                <w:szCs w:val="24"/>
                <w:lang w:val="en-US" w:eastAsia="zh-CN"/>
              </w:rPr>
              <w:t>人民币：0.00元整</w:t>
            </w:r>
          </w:p>
        </w:tc>
      </w:tr>
      <w:tr w14:paraId="02EDF2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2B17C62E">
            <w:pPr>
              <w:spacing w:line="360" w:lineRule="auto"/>
              <w:ind w:right="57"/>
              <w:jc w:val="center"/>
              <w:rPr>
                <w:rFonts w:hint="eastAsia" w:ascii="宋体" w:hAnsi="宋体" w:eastAsia="宋体"/>
                <w:color w:val="auto"/>
                <w:sz w:val="24"/>
                <w:szCs w:val="24"/>
                <w:lang w:eastAsia="zh-CN"/>
              </w:rPr>
            </w:pPr>
            <w:r>
              <w:rPr>
                <w:rFonts w:hint="eastAsia" w:ascii="宋体" w:hAnsi="宋体"/>
                <w:color w:val="auto"/>
                <w:sz w:val="24"/>
                <w:szCs w:val="24"/>
              </w:rPr>
              <w:t xml:space="preserve"> 1</w:t>
            </w:r>
            <w:r>
              <w:rPr>
                <w:rFonts w:hint="eastAsia" w:ascii="宋体" w:hAnsi="宋体"/>
                <w:color w:val="auto"/>
                <w:sz w:val="24"/>
                <w:szCs w:val="24"/>
                <w:lang w:val="en-US" w:eastAsia="zh-CN"/>
              </w:rPr>
              <w:t>3</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5F9763A8">
            <w:pPr>
              <w:spacing w:line="360" w:lineRule="auto"/>
              <w:jc w:val="center"/>
              <w:rPr>
                <w:rFonts w:hint="eastAsia" w:ascii="宋体" w:hAnsi="宋体"/>
                <w:color w:val="auto"/>
                <w:sz w:val="24"/>
                <w:szCs w:val="24"/>
              </w:rPr>
            </w:pPr>
            <w:r>
              <w:rPr>
                <w:rFonts w:hint="eastAsia" w:ascii="宋体" w:hAnsi="宋体" w:cs="宋体"/>
                <w:color w:val="auto"/>
                <w:sz w:val="24"/>
                <w:szCs w:val="24"/>
              </w:rPr>
              <w:t>纸质</w:t>
            </w:r>
            <w:r>
              <w:rPr>
                <w:rFonts w:hint="eastAsia" w:ascii="宋体" w:hAnsi="宋体"/>
                <w:color w:val="auto"/>
                <w:sz w:val="24"/>
                <w:szCs w:val="24"/>
              </w:rPr>
              <w:t>投标文件</w:t>
            </w:r>
          </w:p>
          <w:p w14:paraId="08131373">
            <w:pPr>
              <w:spacing w:line="360" w:lineRule="auto"/>
              <w:jc w:val="center"/>
              <w:rPr>
                <w:rFonts w:ascii="宋体" w:hAnsi="宋体"/>
                <w:color w:val="auto"/>
                <w:sz w:val="24"/>
                <w:szCs w:val="24"/>
              </w:rPr>
            </w:pPr>
            <w:r>
              <w:rPr>
                <w:rFonts w:hint="eastAsia" w:ascii="宋体" w:hAnsi="宋体"/>
                <w:color w:val="auto"/>
                <w:sz w:val="24"/>
                <w:szCs w:val="24"/>
              </w:rPr>
              <w:t>签字、盖章要求</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6AB27622">
            <w:pPr>
              <w:spacing w:line="360" w:lineRule="auto"/>
              <w:jc w:val="left"/>
              <w:rPr>
                <w:rFonts w:hint="eastAsia" w:ascii="宋体" w:hAnsi="宋体" w:cs="宋体"/>
                <w:color w:val="auto"/>
                <w:sz w:val="24"/>
                <w:szCs w:val="24"/>
              </w:rPr>
            </w:pPr>
            <w:r>
              <w:rPr>
                <w:rFonts w:hint="eastAsia" w:ascii="宋体" w:hAnsi="宋体" w:cs="宋体"/>
                <w:color w:val="auto"/>
                <w:sz w:val="24"/>
                <w:szCs w:val="24"/>
              </w:rPr>
              <w:t>应按照第</w:t>
            </w:r>
            <w:r>
              <w:rPr>
                <w:rFonts w:hint="eastAsia" w:ascii="宋体" w:hAnsi="宋体" w:cs="宋体"/>
                <w:color w:val="auto"/>
                <w:sz w:val="24"/>
                <w:szCs w:val="24"/>
                <w:lang w:val="en-US" w:eastAsia="zh-CN"/>
              </w:rPr>
              <w:t>三</w:t>
            </w:r>
            <w:r>
              <w:rPr>
                <w:rFonts w:hint="eastAsia" w:ascii="宋体" w:hAnsi="宋体" w:cs="宋体"/>
                <w:color w:val="auto"/>
                <w:sz w:val="24"/>
                <w:szCs w:val="24"/>
              </w:rPr>
              <w:t>章“投标文件格式与要求”，</w:t>
            </w:r>
            <w:r>
              <w:rPr>
                <w:rFonts w:hint="eastAsia" w:ascii="宋体" w:hAnsi="宋体" w:cs="宋体"/>
                <w:color w:val="auto"/>
                <w:sz w:val="24"/>
                <w:szCs w:val="24"/>
                <w:lang w:eastAsia="zh-CN"/>
              </w:rPr>
              <w:t>进行</w:t>
            </w:r>
            <w:r>
              <w:rPr>
                <w:rFonts w:hint="eastAsia" w:ascii="宋体" w:hAnsi="宋体" w:cs="宋体"/>
                <w:color w:val="auto"/>
                <w:sz w:val="24"/>
                <w:szCs w:val="24"/>
              </w:rPr>
              <w:t>加盖单位公章、法人签字或法人公章。</w:t>
            </w:r>
          </w:p>
        </w:tc>
      </w:tr>
      <w:tr w14:paraId="39BB14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36A0F34F">
            <w:pPr>
              <w:spacing w:line="360" w:lineRule="auto"/>
              <w:ind w:left="57" w:right="57" w:firstLine="57"/>
              <w:jc w:val="center"/>
              <w:rPr>
                <w:rFonts w:hint="eastAsia" w:ascii="宋体" w:hAnsi="宋体" w:eastAsia="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val="en-US" w:eastAsia="zh-CN"/>
              </w:rPr>
              <w:t>4</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3CB5A021">
            <w:pPr>
              <w:spacing w:line="360" w:lineRule="auto"/>
              <w:jc w:val="center"/>
              <w:rPr>
                <w:rFonts w:hint="eastAsia" w:ascii="宋体" w:hAnsi="宋体" w:eastAsia="宋体" w:cs="Times New Roman"/>
                <w:color w:val="auto"/>
                <w:sz w:val="24"/>
                <w:szCs w:val="24"/>
              </w:rPr>
            </w:pPr>
            <w:r>
              <w:rPr>
                <w:rFonts w:hint="eastAsia" w:ascii="宋体" w:hAnsi="宋体" w:eastAsia="宋体" w:cs="Times New Roman"/>
                <w:color w:val="auto"/>
                <w:sz w:val="24"/>
                <w:szCs w:val="24"/>
              </w:rPr>
              <w:t>备案文号</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4C012CB3">
            <w:pPr>
              <w:spacing w:line="360" w:lineRule="auto"/>
              <w:jc w:val="both"/>
              <w:rPr>
                <w:rFonts w:hint="default" w:ascii="宋体" w:hAnsi="宋体" w:eastAsia="宋体" w:cs="Times New Roman"/>
                <w:color w:val="auto"/>
                <w:sz w:val="24"/>
                <w:szCs w:val="24"/>
                <w:lang w:val="en-US" w:eastAsia="zh-CN"/>
              </w:rPr>
            </w:pPr>
            <w:r>
              <w:rPr>
                <w:rFonts w:hint="eastAsia" w:ascii="宋体" w:hAnsi="宋体" w:eastAsia="宋体" w:cs="Times New Roman"/>
                <w:color w:val="auto"/>
                <w:sz w:val="24"/>
                <w:szCs w:val="24"/>
                <w:lang w:val="en-US" w:eastAsia="zh-CN"/>
              </w:rPr>
              <w:t>//</w:t>
            </w:r>
          </w:p>
        </w:tc>
      </w:tr>
      <w:tr w14:paraId="2697867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7FB9D87F">
            <w:pPr>
              <w:spacing w:line="360" w:lineRule="auto"/>
              <w:ind w:left="57" w:right="57" w:firstLine="57"/>
              <w:jc w:val="center"/>
              <w:rPr>
                <w:rFonts w:hint="eastAsia" w:ascii="宋体" w:hAnsi="宋体" w:eastAsia="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val="en-US" w:eastAsia="zh-CN"/>
              </w:rPr>
              <w:t>5</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33164851">
            <w:pPr>
              <w:spacing w:line="36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是否专门面向中小企</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764DCDDA">
            <w:pPr>
              <w:pStyle w:val="2"/>
              <w:rPr>
                <w:rFonts w:hint="eastAsia" w:eastAsia="宋体"/>
                <w:color w:val="auto"/>
                <w:highlight w:val="none"/>
                <w:lang w:eastAsia="zh-CN"/>
              </w:rPr>
            </w:pPr>
            <w:r>
              <w:rPr>
                <w:rFonts w:hint="eastAsia" w:ascii="宋体" w:hAnsi="宋体" w:cs="宋体"/>
                <w:color w:val="auto"/>
                <w:sz w:val="24"/>
                <w:szCs w:val="24"/>
                <w:highlight w:val="none"/>
                <w:lang w:val="en-US" w:eastAsia="zh-CN"/>
              </w:rPr>
              <w:t>否</w:t>
            </w:r>
          </w:p>
        </w:tc>
      </w:tr>
      <w:tr w14:paraId="0979B60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509F8BAB">
            <w:pPr>
              <w:spacing w:line="360" w:lineRule="auto"/>
              <w:ind w:left="57" w:right="57" w:firstLine="57"/>
              <w:jc w:val="center"/>
              <w:rPr>
                <w:rFonts w:hint="eastAsia" w:ascii="宋体" w:hAnsi="宋体" w:eastAsia="宋体"/>
                <w:color w:val="auto"/>
                <w:sz w:val="24"/>
                <w:szCs w:val="24"/>
                <w:lang w:eastAsia="zh-CN"/>
              </w:rPr>
            </w:pPr>
            <w:r>
              <w:rPr>
                <w:rFonts w:hint="eastAsia" w:ascii="宋体" w:hAnsi="宋体"/>
                <w:color w:val="auto"/>
                <w:sz w:val="24"/>
                <w:szCs w:val="24"/>
              </w:rPr>
              <w:t>1</w:t>
            </w:r>
            <w:r>
              <w:rPr>
                <w:rFonts w:hint="eastAsia" w:ascii="宋体" w:hAnsi="宋体"/>
                <w:color w:val="auto"/>
                <w:sz w:val="24"/>
                <w:szCs w:val="24"/>
                <w:lang w:val="en-US" w:eastAsia="zh-CN"/>
              </w:rPr>
              <w:t>6</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500EAC45">
            <w:pPr>
              <w:spacing w:line="360" w:lineRule="auto"/>
              <w:ind w:left="-105" w:leftChars="-50" w:right="-105" w:rightChars="-50" w:firstLine="120" w:firstLineChars="50"/>
              <w:jc w:val="center"/>
              <w:rPr>
                <w:rFonts w:hint="eastAsia" w:ascii="宋体" w:hAnsi="宋体" w:cs="宋体"/>
                <w:color w:val="auto"/>
                <w:sz w:val="24"/>
                <w:szCs w:val="24"/>
              </w:rPr>
            </w:pPr>
            <w:r>
              <w:rPr>
                <w:rFonts w:hint="eastAsia" w:ascii="宋体" w:hAnsi="宋体" w:cs="宋体"/>
                <w:color w:val="auto"/>
                <w:sz w:val="24"/>
                <w:szCs w:val="24"/>
              </w:rPr>
              <w:t>有效供应商家数</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039B9070">
            <w:pPr>
              <w:spacing w:line="360" w:lineRule="auto"/>
              <w:ind w:left="4" w:leftChars="-7" w:right="17" w:rightChars="8" w:hanging="19" w:hangingChars="8"/>
              <w:rPr>
                <w:rFonts w:hint="eastAsia" w:ascii="宋体" w:hAnsi="宋体" w:cs="宋体"/>
                <w:color w:val="auto"/>
                <w:sz w:val="24"/>
                <w:szCs w:val="24"/>
              </w:rPr>
            </w:pPr>
            <w:r>
              <w:rPr>
                <w:rFonts w:hint="eastAsia" w:ascii="宋体" w:hAnsi="宋体" w:cs="宋体"/>
                <w:color w:val="auto"/>
                <w:sz w:val="24"/>
                <w:szCs w:val="24"/>
              </w:rPr>
              <w:t>符合专业条件的供应商或者对招标文件作实质性响应的供应商不足三家的，应予废标；投标人不足三家的，不得开标；合格投标人不足三家的，不得评标。</w:t>
            </w:r>
          </w:p>
        </w:tc>
      </w:tr>
      <w:tr w14:paraId="2BF6F7C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3"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58389182">
            <w:pPr>
              <w:spacing w:line="360" w:lineRule="auto"/>
              <w:ind w:left="57" w:right="57" w:firstLine="57"/>
              <w:jc w:val="center"/>
              <w:rPr>
                <w:rFonts w:hint="default" w:ascii="宋体" w:hAnsi="宋体" w:eastAsia="宋体"/>
                <w:color w:val="auto"/>
                <w:sz w:val="24"/>
                <w:szCs w:val="24"/>
                <w:lang w:val="en-US" w:eastAsia="zh-CN"/>
              </w:rPr>
            </w:pPr>
            <w:r>
              <w:rPr>
                <w:rFonts w:hint="eastAsia" w:ascii="宋体" w:hAnsi="宋体"/>
                <w:color w:val="auto"/>
                <w:sz w:val="24"/>
                <w:szCs w:val="24"/>
                <w:lang w:val="en-US" w:eastAsia="zh-CN"/>
              </w:rPr>
              <w:t>17</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6A2866AD">
            <w:pPr>
              <w:spacing w:line="360" w:lineRule="auto"/>
              <w:ind w:left="-105" w:leftChars="-50" w:right="-105" w:rightChars="-50" w:firstLine="120" w:firstLineChars="50"/>
              <w:jc w:val="center"/>
              <w:rPr>
                <w:rFonts w:hint="eastAsia" w:ascii="宋体" w:hAnsi="宋体" w:cs="宋体"/>
                <w:color w:val="auto"/>
                <w:sz w:val="24"/>
                <w:szCs w:val="24"/>
              </w:rPr>
            </w:pPr>
            <w:r>
              <w:rPr>
                <w:rFonts w:hint="eastAsia" w:ascii="宋体" w:hAnsi="宋体" w:cs="宋体"/>
                <w:color w:val="auto"/>
                <w:sz w:val="24"/>
                <w:szCs w:val="24"/>
              </w:rPr>
              <w:t>报价形式</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3BF19C82">
            <w:pPr>
              <w:keepNext w:val="0"/>
              <w:keepLines w:val="0"/>
              <w:pageBreakBefore w:val="0"/>
              <w:widowControl w:val="0"/>
              <w:kinsoku/>
              <w:wordWrap/>
              <w:overflowPunct/>
              <w:topLinePunct w:val="0"/>
              <w:autoSpaceDE/>
              <w:autoSpaceDN/>
              <w:bidi w:val="0"/>
              <w:adjustRightInd/>
              <w:snapToGrid/>
              <w:spacing w:line="400" w:lineRule="exact"/>
              <w:textAlignment w:val="auto"/>
              <w:rPr>
                <w:rFonts w:hint="eastAsia" w:ascii="宋体" w:hAnsi="宋体" w:cs="宋体"/>
                <w:color w:val="auto"/>
                <w:sz w:val="24"/>
                <w:szCs w:val="24"/>
              </w:rPr>
            </w:pPr>
            <w:r>
              <w:rPr>
                <w:rFonts w:hint="eastAsia" w:ascii="宋体" w:hAnsi="宋体" w:cs="宋体"/>
                <w:color w:val="auto"/>
                <w:sz w:val="24"/>
                <w:szCs w:val="24"/>
              </w:rPr>
              <w:t>总价</w:t>
            </w:r>
          </w:p>
        </w:tc>
      </w:tr>
      <w:tr w14:paraId="0FB73B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7C4AA8DD">
            <w:pPr>
              <w:spacing w:line="360" w:lineRule="auto"/>
              <w:ind w:left="57" w:right="57" w:firstLine="57"/>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18</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603E7F43">
            <w:pPr>
              <w:spacing w:line="360" w:lineRule="auto"/>
              <w:ind w:left="-105" w:leftChars="-50" w:right="-105" w:rightChars="-50" w:firstLine="120" w:firstLineChars="50"/>
              <w:jc w:val="center"/>
              <w:rPr>
                <w:rFonts w:hint="eastAsia" w:ascii="宋体" w:hAnsi="宋体" w:cs="宋体"/>
                <w:color w:val="auto"/>
                <w:sz w:val="24"/>
                <w:szCs w:val="24"/>
              </w:rPr>
            </w:pPr>
            <w:r>
              <w:rPr>
                <w:rFonts w:hint="eastAsia" w:ascii="宋体" w:hAnsi="宋体" w:cs="宋体"/>
                <w:color w:val="auto"/>
                <w:sz w:val="24"/>
                <w:szCs w:val="24"/>
              </w:rPr>
              <w:t xml:space="preserve">现场踏勘 </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202FB458">
            <w:pPr>
              <w:spacing w:line="360" w:lineRule="auto"/>
              <w:ind w:left="4" w:leftChars="-7" w:right="17" w:rightChars="8" w:hanging="19" w:hangingChars="8"/>
              <w:rPr>
                <w:rFonts w:hint="default" w:ascii="宋体" w:hAnsi="宋体" w:eastAsia="宋体" w:cs="宋体"/>
                <w:color w:val="auto"/>
                <w:sz w:val="24"/>
                <w:szCs w:val="24"/>
                <w:lang w:val="en-US" w:eastAsia="zh-CN"/>
              </w:rPr>
            </w:pPr>
            <w:r>
              <w:rPr>
                <w:rFonts w:hint="eastAsia" w:ascii="宋体" w:hAnsi="宋体" w:eastAsia="宋体" w:cs="宋体"/>
                <w:color w:val="auto"/>
                <w:sz w:val="24"/>
                <w:szCs w:val="24"/>
                <w:lang w:val="en-US" w:eastAsia="zh-CN"/>
              </w:rPr>
              <w:t>否</w:t>
            </w:r>
          </w:p>
        </w:tc>
      </w:tr>
      <w:tr w14:paraId="31F5F51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42BE9BD0">
            <w:pPr>
              <w:spacing w:line="360" w:lineRule="auto"/>
              <w:ind w:left="57" w:right="57" w:firstLine="57"/>
              <w:jc w:val="center"/>
              <w:rPr>
                <w:rFonts w:hint="eastAsia" w:ascii="宋体" w:hAnsi="宋体"/>
                <w:color w:val="auto"/>
                <w:sz w:val="24"/>
                <w:szCs w:val="24"/>
              </w:rPr>
            </w:pPr>
            <w:r>
              <w:rPr>
                <w:rFonts w:hint="eastAsia" w:ascii="宋体" w:hAnsi="宋体"/>
                <w:color w:val="auto"/>
                <w:sz w:val="24"/>
                <w:szCs w:val="24"/>
                <w:lang w:val="en-US" w:eastAsia="zh-CN"/>
              </w:rPr>
              <w:t>19</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190E4064">
            <w:pPr>
              <w:spacing w:line="360" w:lineRule="auto"/>
              <w:ind w:left="-105" w:leftChars="-50" w:right="-105" w:rightChars="-50"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兼投兼中规则</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4F7D1F74">
            <w:pPr>
              <w:spacing w:line="360" w:lineRule="auto"/>
              <w:ind w:left="4" w:leftChars="-7" w:right="17" w:rightChars="8" w:hanging="19" w:hangingChars="8"/>
              <w:rPr>
                <w:rFonts w:hint="eastAsia" w:ascii="宋体" w:hAnsi="宋体" w:eastAsia="宋体" w:cs="宋体"/>
                <w:color w:val="auto"/>
                <w:sz w:val="24"/>
                <w:szCs w:val="24"/>
                <w:lang w:eastAsia="zh-CN"/>
              </w:rPr>
            </w:pPr>
            <w:r>
              <w:rPr>
                <w:rFonts w:hint="eastAsia" w:ascii="宋体" w:hAnsi="宋体" w:eastAsia="宋体" w:cs="宋体"/>
                <w:color w:val="auto"/>
                <w:sz w:val="24"/>
                <w:szCs w:val="24"/>
                <w:lang w:val="en-US" w:eastAsia="zh-CN"/>
              </w:rPr>
              <w:t>无</w:t>
            </w:r>
          </w:p>
        </w:tc>
      </w:tr>
      <w:tr w14:paraId="3F425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762" w:type="dxa"/>
            <w:tcBorders>
              <w:top w:val="single" w:color="auto" w:sz="4" w:space="0"/>
              <w:left w:val="single" w:color="auto" w:sz="4" w:space="0"/>
              <w:bottom w:val="single" w:color="auto" w:sz="4" w:space="0"/>
              <w:right w:val="single" w:color="auto" w:sz="4" w:space="0"/>
            </w:tcBorders>
            <w:noWrap w:val="0"/>
            <w:vAlign w:val="center"/>
          </w:tcPr>
          <w:p w14:paraId="38810327">
            <w:pPr>
              <w:spacing w:line="360" w:lineRule="auto"/>
              <w:ind w:left="57" w:right="57" w:firstLine="57"/>
              <w:jc w:val="center"/>
              <w:rPr>
                <w:rFonts w:hint="default" w:ascii="宋体" w:hAnsi="宋体" w:eastAsia="宋体"/>
                <w:color w:val="auto"/>
                <w:sz w:val="24"/>
                <w:szCs w:val="24"/>
                <w:lang w:val="en-US" w:eastAsia="zh-CN"/>
              </w:rPr>
            </w:pPr>
            <w:r>
              <w:rPr>
                <w:rFonts w:hint="eastAsia" w:ascii="宋体" w:hAnsi="宋体" w:eastAsia="宋体"/>
                <w:color w:val="auto"/>
                <w:sz w:val="24"/>
                <w:szCs w:val="24"/>
                <w:lang w:val="en-US" w:eastAsia="zh-CN"/>
              </w:rPr>
              <w:t>20</w:t>
            </w:r>
          </w:p>
        </w:tc>
        <w:tc>
          <w:tcPr>
            <w:tcW w:w="2465" w:type="dxa"/>
            <w:tcBorders>
              <w:top w:val="single" w:color="auto" w:sz="4" w:space="0"/>
              <w:left w:val="single" w:color="auto" w:sz="4" w:space="0"/>
              <w:bottom w:val="single" w:color="auto" w:sz="4" w:space="0"/>
              <w:right w:val="single" w:color="auto" w:sz="4" w:space="0"/>
            </w:tcBorders>
            <w:noWrap w:val="0"/>
            <w:vAlign w:val="center"/>
          </w:tcPr>
          <w:p w14:paraId="7EB3368A">
            <w:pPr>
              <w:spacing w:line="360" w:lineRule="auto"/>
              <w:ind w:left="-105" w:leftChars="-50" w:right="-105" w:rightChars="-50" w:firstLine="120" w:firstLineChars="50"/>
              <w:jc w:val="center"/>
              <w:rPr>
                <w:rFonts w:hint="eastAsia" w:ascii="宋体" w:hAnsi="宋体" w:eastAsia="宋体" w:cs="宋体"/>
                <w:color w:val="auto"/>
                <w:sz w:val="24"/>
                <w:szCs w:val="24"/>
              </w:rPr>
            </w:pPr>
            <w:r>
              <w:rPr>
                <w:rFonts w:hint="eastAsia" w:ascii="宋体" w:hAnsi="宋体" w:eastAsia="宋体" w:cs="宋体"/>
                <w:color w:val="auto"/>
                <w:sz w:val="24"/>
                <w:szCs w:val="24"/>
                <w:lang w:eastAsia="zh-CN"/>
              </w:rPr>
              <w:t>其他</w:t>
            </w:r>
          </w:p>
        </w:tc>
        <w:tc>
          <w:tcPr>
            <w:tcW w:w="6401" w:type="dxa"/>
            <w:tcBorders>
              <w:top w:val="single" w:color="auto" w:sz="4" w:space="0"/>
              <w:left w:val="single" w:color="auto" w:sz="4" w:space="0"/>
              <w:bottom w:val="single" w:color="auto" w:sz="4" w:space="0"/>
              <w:right w:val="single" w:color="auto" w:sz="4" w:space="0"/>
            </w:tcBorders>
            <w:noWrap w:val="0"/>
            <w:vAlign w:val="center"/>
          </w:tcPr>
          <w:p w14:paraId="744DDA71">
            <w:pPr>
              <w:spacing w:line="360" w:lineRule="auto"/>
              <w:ind w:left="4" w:leftChars="-7" w:right="17" w:rightChars="8" w:hanging="19" w:hangingChars="8"/>
              <w:rPr>
                <w:rFonts w:hint="eastAsia" w:ascii="宋体" w:hAnsi="宋体" w:eastAsia="宋体" w:cs="宋体"/>
                <w:color w:val="auto"/>
                <w:sz w:val="24"/>
                <w:szCs w:val="24"/>
              </w:rPr>
            </w:pPr>
            <w:r>
              <w:rPr>
                <w:rFonts w:hint="eastAsia" w:ascii="宋体" w:hAnsi="宋体" w:eastAsia="宋体" w:cs="宋体"/>
                <w:color w:val="auto"/>
                <w:sz w:val="24"/>
                <w:szCs w:val="24"/>
              </w:rPr>
              <w:t>1、采购人邀请所有投标人的法定代表人或其委托代理人参加开标会，投标文件现场送达递交至开标地点；</w:t>
            </w:r>
          </w:p>
          <w:p w14:paraId="47A329B5">
            <w:pPr>
              <w:spacing w:line="360" w:lineRule="auto"/>
              <w:ind w:left="4" w:leftChars="-7" w:right="17" w:rightChars="8" w:hanging="19" w:hangingChars="8"/>
              <w:rPr>
                <w:rFonts w:hint="default" w:ascii="宋体" w:hAnsi="宋体" w:eastAsia="宋体" w:cs="宋体"/>
                <w:color w:val="auto"/>
                <w:sz w:val="28"/>
                <w:szCs w:val="28"/>
                <w:lang w:val="en-US" w:eastAsia="zh-CN"/>
              </w:rPr>
            </w:pPr>
            <w:r>
              <w:rPr>
                <w:rFonts w:hint="eastAsia" w:ascii="宋体" w:hAnsi="宋体" w:eastAsia="宋体" w:cs="宋体"/>
                <w:color w:val="auto"/>
                <w:sz w:val="24"/>
                <w:szCs w:val="24"/>
              </w:rPr>
              <w:t>2、投标单位须提供纸质版</w:t>
            </w:r>
            <w:r>
              <w:rPr>
                <w:rFonts w:hint="eastAsia" w:ascii="宋体" w:hAnsi="宋体" w:eastAsia="宋体" w:cs="宋体"/>
                <w:color w:val="auto"/>
                <w:sz w:val="24"/>
                <w:szCs w:val="24"/>
                <w:lang w:val="en-US" w:eastAsia="zh-CN"/>
              </w:rPr>
              <w:t>胶装密封；（表面封条处清晰表示投标单位公章）</w:t>
            </w:r>
          </w:p>
          <w:p w14:paraId="724CE12D">
            <w:pPr>
              <w:spacing w:line="360" w:lineRule="auto"/>
              <w:ind w:left="4" w:leftChars="-7" w:right="17" w:rightChars="8" w:hanging="19" w:hangingChars="8"/>
              <w:rPr>
                <w:rFonts w:hint="eastAsia" w:ascii="宋体" w:hAnsi="宋体" w:eastAsia="宋体" w:cs="宋体"/>
                <w:color w:val="auto"/>
                <w:sz w:val="24"/>
                <w:szCs w:val="24"/>
                <w:lang w:eastAsia="zh-CN"/>
              </w:rPr>
            </w:pPr>
            <w:r>
              <w:rPr>
                <w:rFonts w:hint="eastAsia" w:ascii="宋体" w:hAnsi="宋体" w:eastAsia="宋体" w:cs="宋体"/>
                <w:color w:val="auto"/>
                <w:sz w:val="24"/>
                <w:szCs w:val="24"/>
              </w:rPr>
              <w:t>3</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投标人必须保证投标文件中所附资料准确清晰，真实可信，不存在虚假（包括隐瞒），如出现模糊不清或弄虚作假或其他原因导致评委无法准确评审的，作废标处理。</w:t>
            </w:r>
          </w:p>
        </w:tc>
      </w:tr>
    </w:tbl>
    <w:tbl>
      <w:tblPr>
        <w:tblStyle w:val="8"/>
        <w:tblpPr w:leftFromText="180" w:rightFromText="180" w:vertAnchor="text" w:horzAnchor="page" w:tblpX="1207" w:tblpY="2845"/>
        <w:tblOverlap w:val="never"/>
        <w:tblW w:w="96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32" w:type="dxa"/>
          <w:left w:w="64" w:type="dxa"/>
          <w:bottom w:w="32" w:type="dxa"/>
          <w:right w:w="64" w:type="dxa"/>
        </w:tblCellMar>
      </w:tblPr>
      <w:tblGrid>
        <w:gridCol w:w="558"/>
        <w:gridCol w:w="2868"/>
        <w:gridCol w:w="2374"/>
        <w:gridCol w:w="558"/>
        <w:gridCol w:w="760"/>
        <w:gridCol w:w="1055"/>
        <w:gridCol w:w="1452"/>
      </w:tblGrid>
      <w:tr w14:paraId="670F754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40" w:hRule="atLeast"/>
        </w:trPr>
        <w:tc>
          <w:tcPr>
            <w:tcW w:w="9625" w:type="dxa"/>
            <w:gridSpan w:val="7"/>
            <w:tcBorders>
              <w:top w:val="nil"/>
              <w:left w:val="nil"/>
              <w:bottom w:val="single" w:color="auto" w:sz="4" w:space="0"/>
              <w:right w:val="nil"/>
            </w:tcBorders>
            <w:shd w:val="clear" w:color="auto" w:fill="auto"/>
            <w:noWrap/>
            <w:vAlign w:val="center"/>
          </w:tcPr>
          <w:p w14:paraId="1E156DEE">
            <w:pPr>
              <w:spacing w:line="360" w:lineRule="auto"/>
              <w:rPr>
                <w:rFonts w:hint="eastAsia" w:ascii="宋体" w:hAnsi="宋体" w:eastAsia="宋体" w:cs="宋体"/>
                <w:i w:val="0"/>
                <w:iCs w:val="0"/>
                <w:color w:val="000000"/>
                <w:sz w:val="24"/>
                <w:szCs w:val="24"/>
                <w:u w:val="none"/>
              </w:rPr>
            </w:pPr>
            <w:r>
              <w:rPr>
                <w:rFonts w:hint="eastAsia" w:ascii="宋体" w:hAnsi="宋体"/>
                <w:b/>
                <w:color w:val="auto"/>
                <w:sz w:val="24"/>
                <w:szCs w:val="24"/>
                <w:lang w:val="en-US" w:eastAsia="zh-CN"/>
              </w:rPr>
              <w:t>二．采购询价单</w:t>
            </w:r>
          </w:p>
        </w:tc>
      </w:tr>
      <w:tr w14:paraId="79FDF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917" w:hRule="atLeast"/>
        </w:trPr>
        <w:tc>
          <w:tcPr>
            <w:tcW w:w="9625" w:type="dxa"/>
            <w:gridSpan w:val="7"/>
            <w:tcBorders>
              <w:top w:val="single" w:color="auto" w:sz="4" w:space="0"/>
              <w:left w:val="single" w:color="auto" w:sz="4" w:space="0"/>
              <w:bottom w:val="single" w:color="auto" w:sz="4" w:space="0"/>
              <w:right w:val="single" w:color="auto" w:sz="4" w:space="0"/>
            </w:tcBorders>
            <w:shd w:val="clear" w:color="auto" w:fill="auto"/>
            <w:noWrap/>
            <w:vAlign w:val="center"/>
          </w:tcPr>
          <w:p w14:paraId="103A73AF">
            <w:pPr>
              <w:keepNext w:val="0"/>
              <w:keepLines w:val="0"/>
              <w:widowControl/>
              <w:suppressLineNumbers w:val="0"/>
              <w:snapToGrid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我单位拟对2024年9月-2025年8月医疗耗材采购项目进行询价，相关信息如下：</w:t>
            </w:r>
          </w:p>
        </w:tc>
      </w:tr>
      <w:tr w14:paraId="1A712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40" w:hRule="atLeast"/>
        </w:trPr>
        <w:tc>
          <w:tcPr>
            <w:tcW w:w="9625" w:type="dxa"/>
            <w:gridSpan w:val="7"/>
            <w:tcBorders>
              <w:top w:val="single" w:color="auto" w:sz="4" w:space="0"/>
              <w:left w:val="single" w:color="000000" w:sz="4" w:space="0"/>
              <w:bottom w:val="single" w:color="000000" w:sz="4" w:space="0"/>
              <w:right w:val="single" w:color="000000" w:sz="4" w:space="0"/>
            </w:tcBorders>
            <w:shd w:val="clear" w:color="auto" w:fill="auto"/>
            <w:noWrap/>
            <w:vAlign w:val="center"/>
          </w:tcPr>
          <w:p w14:paraId="718A0D63">
            <w:pPr>
              <w:keepNext w:val="0"/>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一、项目基本情况：</w:t>
            </w:r>
          </w:p>
        </w:tc>
      </w:tr>
      <w:tr w14:paraId="5B40073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40" w:hRule="atLeast"/>
        </w:trPr>
        <w:tc>
          <w:tcPr>
            <w:tcW w:w="96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841CF">
            <w:pPr>
              <w:keepNext w:val="0"/>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1.项目类别：医疗耗材</w:t>
            </w:r>
          </w:p>
        </w:tc>
      </w:tr>
      <w:tr w14:paraId="3756E02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40" w:hRule="atLeast"/>
        </w:trPr>
        <w:tc>
          <w:tcPr>
            <w:tcW w:w="96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2383B">
            <w:pPr>
              <w:keepNext w:val="0"/>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2.采购内容及详细技术参数要求：</w:t>
            </w:r>
          </w:p>
        </w:tc>
      </w:tr>
      <w:tr w14:paraId="26B1B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200" w:hRule="atLeast"/>
        </w:trPr>
        <w:tc>
          <w:tcPr>
            <w:tcW w:w="558" w:type="dxa"/>
            <w:tcBorders>
              <w:top w:val="single" w:color="000000" w:sz="4" w:space="0"/>
              <w:left w:val="single" w:color="000000" w:sz="4" w:space="0"/>
              <w:bottom w:val="single" w:color="000000" w:sz="4" w:space="0"/>
              <w:right w:val="single" w:color="000000" w:sz="4" w:space="0"/>
            </w:tcBorders>
            <w:shd w:val="clear" w:color="auto" w:fill="B5D5F5"/>
            <w:noWrap/>
            <w:vAlign w:val="center"/>
          </w:tcPr>
          <w:p w14:paraId="6F2EA70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代码</w:t>
            </w:r>
          </w:p>
        </w:tc>
        <w:tc>
          <w:tcPr>
            <w:tcW w:w="2868" w:type="dxa"/>
            <w:tcBorders>
              <w:top w:val="single" w:color="000000" w:sz="4" w:space="0"/>
              <w:left w:val="single" w:color="000000" w:sz="4" w:space="0"/>
              <w:bottom w:val="single" w:color="000000" w:sz="4" w:space="0"/>
              <w:right w:val="single" w:color="000000" w:sz="4" w:space="0"/>
            </w:tcBorders>
            <w:shd w:val="clear" w:color="auto" w:fill="B5D5F5"/>
            <w:noWrap/>
            <w:vAlign w:val="center"/>
          </w:tcPr>
          <w:p w14:paraId="0C54502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374" w:type="dxa"/>
            <w:tcBorders>
              <w:top w:val="single" w:color="000000" w:sz="4" w:space="0"/>
              <w:left w:val="single" w:color="000000" w:sz="4" w:space="0"/>
              <w:bottom w:val="single" w:color="000000" w:sz="4" w:space="0"/>
              <w:right w:val="single" w:color="000000" w:sz="4" w:space="0"/>
            </w:tcBorders>
            <w:shd w:val="clear" w:color="auto" w:fill="B5D5F5"/>
            <w:noWrap/>
            <w:vAlign w:val="center"/>
          </w:tcPr>
          <w:p w14:paraId="6C3B3E3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558" w:type="dxa"/>
            <w:tcBorders>
              <w:top w:val="single" w:color="000000" w:sz="4" w:space="0"/>
              <w:left w:val="single" w:color="000000" w:sz="4" w:space="0"/>
              <w:bottom w:val="single" w:color="000000" w:sz="4" w:space="0"/>
              <w:right w:val="single" w:color="000000" w:sz="4" w:space="0"/>
            </w:tcBorders>
            <w:shd w:val="clear" w:color="auto" w:fill="B5D5F5"/>
            <w:noWrap/>
            <w:vAlign w:val="center"/>
          </w:tcPr>
          <w:p w14:paraId="5DBF4CD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760" w:type="dxa"/>
            <w:tcBorders>
              <w:top w:val="single" w:color="000000" w:sz="4" w:space="0"/>
              <w:left w:val="single" w:color="000000" w:sz="4" w:space="0"/>
              <w:bottom w:val="single" w:color="000000" w:sz="4" w:space="0"/>
              <w:right w:val="single" w:color="000000" w:sz="4" w:space="0"/>
            </w:tcBorders>
            <w:shd w:val="clear" w:color="auto" w:fill="B5D5F5"/>
            <w:noWrap/>
            <w:vAlign w:val="center"/>
          </w:tcPr>
          <w:p w14:paraId="7AC02A6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055" w:type="dxa"/>
            <w:tcBorders>
              <w:top w:val="single" w:color="000000" w:sz="4" w:space="0"/>
              <w:left w:val="single" w:color="000000" w:sz="4" w:space="0"/>
              <w:bottom w:val="single" w:color="000000" w:sz="4" w:space="0"/>
              <w:right w:val="single" w:color="000000" w:sz="4" w:space="0"/>
            </w:tcBorders>
            <w:shd w:val="clear" w:color="auto" w:fill="B5D5F5"/>
            <w:vAlign w:val="center"/>
          </w:tcPr>
          <w:p w14:paraId="13C8DBA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452" w:type="dxa"/>
            <w:tcBorders>
              <w:top w:val="single" w:color="000000" w:sz="4" w:space="0"/>
              <w:left w:val="single" w:color="000000" w:sz="4" w:space="0"/>
              <w:bottom w:val="single" w:color="000000" w:sz="4" w:space="0"/>
              <w:right w:val="single" w:color="000000" w:sz="4" w:space="0"/>
            </w:tcBorders>
            <w:shd w:val="clear" w:color="auto" w:fill="B5D5F5"/>
            <w:vAlign w:val="center"/>
          </w:tcPr>
          <w:p w14:paraId="5ACC4B3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最高限价/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金额（元）</w:t>
            </w:r>
          </w:p>
        </w:tc>
      </w:tr>
      <w:tr w14:paraId="70B95E6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FA230A">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5BFF5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3M透气胶带</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34AC78">
            <w:pPr>
              <w:snapToGrid w:val="0"/>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C3EC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753D1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A86E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BC73B">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320.00</w:t>
            </w:r>
          </w:p>
        </w:tc>
      </w:tr>
      <w:tr w14:paraId="52134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EB75A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C37F7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75%酒精消毒液</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FB711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EC8AD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097B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EA66F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97B4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w:t>
            </w:r>
          </w:p>
        </w:tc>
      </w:tr>
      <w:tr w14:paraId="4CE4D4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7649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283E6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75%酒精消毒液</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5C462C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DCC7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D590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7156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72EA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1,750.00</w:t>
            </w:r>
          </w:p>
        </w:tc>
      </w:tr>
      <w:tr w14:paraId="3348B9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A7103">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61D4F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75%消毒湿巾</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4C9861">
            <w:pPr>
              <w:snapToGrid w:val="0"/>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31ADC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DFC7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5EB9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9385A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9,000.00</w:t>
            </w:r>
          </w:p>
        </w:tc>
      </w:tr>
      <w:tr w14:paraId="0CB69C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76D2E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EB31B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84消毒液</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A5911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E522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F65F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7925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CE0B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r>
      <w:tr w14:paraId="4304465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C43DF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67F674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KJ一次性使用尿管沉渣[12ml]</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FCF599">
            <w:pPr>
              <w:snapToGrid w:val="0"/>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7F3EC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ECCA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0.65</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03C6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FC67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780.00</w:t>
            </w:r>
          </w:p>
        </w:tc>
      </w:tr>
      <w:tr w14:paraId="04574B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D151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CE7A3E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白凡士林</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77FC4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611C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7162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5C630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21AD9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r>
      <w:tr w14:paraId="62BBBD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B709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94E809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冰箱温度计</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F70B30">
            <w:pPr>
              <w:snapToGrid w:val="0"/>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D3095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F7C9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08FE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06CF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14:paraId="01ED58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D878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67947C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玻璃温度计</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3A4A66">
            <w:pPr>
              <w:snapToGrid w:val="0"/>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6E21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5347A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F5F9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69E1F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96.00</w:t>
            </w:r>
          </w:p>
        </w:tc>
      </w:tr>
      <w:tr w14:paraId="75A28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B02BB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C1AC24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碘伏消毒液</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AB57D0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6A5E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6EAE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BE43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6E14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w:t>
            </w:r>
          </w:p>
        </w:tc>
      </w:tr>
      <w:tr w14:paraId="693A9A3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642"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9B95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2DA37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电子血压计</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0923D96">
            <w:pPr>
              <w:snapToGrid w:val="0"/>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D5DF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87157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390.00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3CDC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78B8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2,340.00</w:t>
            </w:r>
          </w:p>
        </w:tc>
      </w:tr>
      <w:tr w14:paraId="4E630B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8C22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41B9D0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浮标式氧气吸入器</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937C53">
            <w:pPr>
              <w:snapToGrid w:val="0"/>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66DB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台</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7B15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190.00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EE2A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287E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950.00</w:t>
            </w:r>
          </w:p>
        </w:tc>
      </w:tr>
      <w:tr w14:paraId="1F33E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EFF8F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CA5D5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复合醇免洗手消毒凝胶</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F4658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113D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94048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7177A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78A1D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2,400.00</w:t>
            </w:r>
          </w:p>
        </w:tc>
      </w:tr>
      <w:tr w14:paraId="2CC8F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7AEB2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F00CAB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黄色抽绳垃圾袋</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B0697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73*82</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3E1A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072BE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DCCC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2663E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1,000.00</w:t>
            </w:r>
          </w:p>
        </w:tc>
      </w:tr>
      <w:tr w14:paraId="3D57CAE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ACB1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2529FC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bookmarkStart w:id="14" w:name="_GoBack"/>
            <w:bookmarkEnd w:id="14"/>
            <w:r>
              <w:rPr>
                <w:rFonts w:hint="eastAsia" w:ascii="宋体" w:hAnsi="宋体" w:eastAsia="宋体" w:cs="宋体"/>
                <w:i w:val="0"/>
                <w:iCs w:val="0"/>
                <w:color w:val="000000"/>
                <w:kern w:val="0"/>
                <w:sz w:val="22"/>
                <w:szCs w:val="22"/>
                <w:u w:val="none"/>
                <w:lang w:val="en-US" w:eastAsia="zh-CN" w:bidi="ar"/>
              </w:rPr>
              <w:t>消毒泡腾片[瓶]</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DE4C35">
            <w:pPr>
              <w:snapToGrid w:val="0"/>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21DC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1ABF4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0DCB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1695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1,400.00</w:t>
            </w:r>
          </w:p>
        </w:tc>
      </w:tr>
      <w:tr w14:paraId="698CE9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38392">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D35A3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垃圾袋</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F1531E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70*80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C94CB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FFCE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DCFA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3A5A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r>
      <w:tr w14:paraId="6CE6A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69C7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ECC666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95%乙醇消毒液</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64450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500ml</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5296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01CD9">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8EBEC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20CE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w:t>
            </w:r>
          </w:p>
        </w:tc>
      </w:tr>
      <w:tr w14:paraId="00E5B18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854D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5D554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利器盒</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69FA7F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0.5L</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92452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B45A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5AD9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A4EB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6,000.00</w:t>
            </w:r>
          </w:p>
        </w:tc>
      </w:tr>
      <w:tr w14:paraId="1D095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61A9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426528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利器盒</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4B88A9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3L</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D15C7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F1FA1">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C7BFF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8ECB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480.00</w:t>
            </w:r>
          </w:p>
        </w:tc>
      </w:tr>
      <w:tr w14:paraId="158D3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3D8E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F86A8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利器盒</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2EDA10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1L</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5E614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74F20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E7CA9">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1EA1BB">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1,250.00</w:t>
            </w:r>
          </w:p>
        </w:tc>
      </w:tr>
      <w:tr w14:paraId="541C0A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F9A821">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287E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利器盒</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A93B8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4L</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97F0C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86DF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B9D3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3406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67.50</w:t>
            </w:r>
          </w:p>
        </w:tc>
      </w:tr>
      <w:tr w14:paraId="479DAB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0447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B3D44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双氧水</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C2E94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B586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03CE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77B4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158A9">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r>
      <w:tr w14:paraId="158FF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2D08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1F8994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四环牌G-1型消毒消毒剂浓度试纸</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3E3D7B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G-1型试纸 20本/盒</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4E94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661D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740E9">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7833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500.00</w:t>
            </w:r>
          </w:p>
        </w:tc>
      </w:tr>
      <w:tr w14:paraId="4827CE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FA1CC9">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5BEF4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温湿度表</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90B0F45">
            <w:pPr>
              <w:snapToGrid w:val="0"/>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6CB2A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AE180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8266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67989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480.00</w:t>
            </w:r>
          </w:p>
        </w:tc>
      </w:tr>
      <w:tr w14:paraId="3E36141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0731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89888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无菌棉球</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83E13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ADD15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包</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7B6A7">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F2A0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947DC5">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1,470.00</w:t>
            </w:r>
          </w:p>
        </w:tc>
      </w:tr>
      <w:tr w14:paraId="66F5EF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5DFCD0">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9ECE54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新华牌121压力蒸汽灭菌化学指示卡[121度]</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C5EE07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121度</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B36A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79DE8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DD14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3197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r>
      <w:tr w14:paraId="59CEAD0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6545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94297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压敏胶带（无纺布型）</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912B3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无纺布型</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9611D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卷</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D575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68024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DABD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r>
      <w:tr w14:paraId="30893E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AF4E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806EF2">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样品杯</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11F713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日立样品杯（16*38）</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27BD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9E69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8E61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BAFFE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2,400.00</w:t>
            </w:r>
          </w:p>
        </w:tc>
      </w:tr>
      <w:tr w14:paraId="5886592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B8476C">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BFE4AE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一次性使用标本杯（尿）</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54CD5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[40ml]</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07A45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B7AC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0.13</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51B4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03DE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520.00</w:t>
            </w:r>
          </w:p>
        </w:tc>
      </w:tr>
      <w:tr w14:paraId="3DBC0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A1A5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39B52B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一次性使用碘伏棉签</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B86F0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50支/瓶</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D54F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3F51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8BB76B">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EF1B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2,500.00</w:t>
            </w:r>
          </w:p>
        </w:tc>
      </w:tr>
      <w:tr w14:paraId="6153C4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1D4DE">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4826B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一次性使用灭菌橡胶外科手套</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3053BC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小号无粉 麻面</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3D66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AF9C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9DDF4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67A06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w:t>
            </w:r>
          </w:p>
        </w:tc>
      </w:tr>
      <w:tr w14:paraId="78BCE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2364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9CB53FB">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一次性使用灭菌橡胶外科手套</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C104DF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中号无粉 麻面</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DAB81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副</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01317">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79E2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A9BD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r>
      <w:tr w14:paraId="5B8B59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AC69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4AD64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一次性使用医用橡胶检查手套</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BABF378">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中号无粉 麻面</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B53A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付</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61B157">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786FE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F01AB">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r>
      <w:tr w14:paraId="55347F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3131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62A943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一次性使用止血带</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A8E41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乳胶，35cm*2cm，50根/盒</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3CF5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A859D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5D70C">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C447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144.00</w:t>
            </w:r>
          </w:p>
        </w:tc>
      </w:tr>
      <w:tr w14:paraId="21654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B4D04">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DD5D8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医疗背心垃圾袋</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08D0B7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58*70</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BF2E3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18F96">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0.30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9E49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C65B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2,400.00</w:t>
            </w:r>
          </w:p>
        </w:tc>
      </w:tr>
      <w:tr w14:paraId="5EB52D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57458">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763E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医疗背心垃圾袋</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193209C">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42*48</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156A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27003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0.20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98285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37B60">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600.00</w:t>
            </w:r>
          </w:p>
        </w:tc>
      </w:tr>
      <w:tr w14:paraId="401959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87355">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7883D1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医用薄膜手套（聚乙烯）</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95A3A7">
            <w:pPr>
              <w:snapToGrid w:val="0"/>
              <w:jc w:val="left"/>
              <w:rPr>
                <w:rFonts w:hint="eastAsia" w:ascii="宋体" w:hAnsi="宋体" w:eastAsia="宋体" w:cs="宋体"/>
                <w:i w:val="0"/>
                <w:iCs w:val="0"/>
                <w:color w:val="000000"/>
                <w:sz w:val="22"/>
                <w:szCs w:val="22"/>
                <w:u w:val="none"/>
              </w:rPr>
            </w:pP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A7239">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双</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AD0F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0.09</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A7E7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22,000.00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78A809">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1,980.00</w:t>
            </w:r>
          </w:p>
        </w:tc>
      </w:tr>
      <w:tr w14:paraId="5764918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04697">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37188A">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医用检查手套pvc</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29FAE">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L号 100只/盒</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ECD3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F12D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37AB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C3A8D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700.00</w:t>
            </w:r>
          </w:p>
        </w:tc>
      </w:tr>
      <w:tr w14:paraId="45486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5BD1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F274575">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医用胶带</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0FF854">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纸质型2.5*9.1M，12卷/盒</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5B19F">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盒</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21C4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B1EC2">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488ACE">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150.00</w:t>
            </w:r>
          </w:p>
        </w:tc>
      </w:tr>
      <w:tr w14:paraId="241F5B7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AB18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42AA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医用棉签</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5F43B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中包/20小袋</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FED14D">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中包</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950E5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FAE4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469AF">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1,200.00</w:t>
            </w:r>
          </w:p>
        </w:tc>
      </w:tr>
      <w:tr w14:paraId="079783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E57AD">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38A6B47">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扎带</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AC0910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4*250 100条/袋</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462C8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袋</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B95D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973E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5E387">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250.00</w:t>
            </w:r>
          </w:p>
        </w:tc>
      </w:tr>
      <w:tr w14:paraId="445249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A72A6">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F0402F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紫外线杀菌灯管</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58A9CC1">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357A6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F372D">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5997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4DF63">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375.00</w:t>
            </w:r>
          </w:p>
        </w:tc>
      </w:tr>
      <w:tr w14:paraId="10A7E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09"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87CAF">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286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2E0FA0">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紫外线杀菌灯管</w:t>
            </w:r>
          </w:p>
        </w:tc>
        <w:tc>
          <w:tcPr>
            <w:tcW w:w="237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5ADD83">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w:t>
            </w:r>
          </w:p>
        </w:tc>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D2CBE6">
            <w:pPr>
              <w:keepNext w:val="0"/>
              <w:keepLines w:val="0"/>
              <w:widowControl/>
              <w:suppressLineNumbers w:val="0"/>
              <w:snapToGrid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w:t>
            </w:r>
          </w:p>
        </w:tc>
        <w:tc>
          <w:tcPr>
            <w:tcW w:w="76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05D78">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40.00</w:t>
            </w:r>
          </w:p>
        </w:tc>
        <w:tc>
          <w:tcPr>
            <w:tcW w:w="1055"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D026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0A4EA">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80.00</w:t>
            </w:r>
          </w:p>
        </w:tc>
      </w:tr>
      <w:tr w14:paraId="1D3E4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855" w:hRule="atLeast"/>
        </w:trPr>
        <w:tc>
          <w:tcPr>
            <w:tcW w:w="55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ABF81">
            <w:pPr>
              <w:snapToGrid w:val="0"/>
              <w:jc w:val="center"/>
              <w:rPr>
                <w:rFonts w:hint="eastAsia" w:ascii="宋体" w:hAnsi="宋体" w:eastAsia="宋体" w:cs="宋体"/>
                <w:i w:val="0"/>
                <w:iCs w:val="0"/>
                <w:color w:val="000000"/>
                <w:sz w:val="22"/>
                <w:szCs w:val="22"/>
                <w:u w:val="none"/>
              </w:rPr>
            </w:pPr>
          </w:p>
        </w:tc>
        <w:tc>
          <w:tcPr>
            <w:tcW w:w="7615" w:type="dxa"/>
            <w:gridSpan w:val="5"/>
            <w:tcBorders>
              <w:top w:val="single" w:color="000000" w:sz="4" w:space="0"/>
              <w:left w:val="single" w:color="000000" w:sz="4" w:space="0"/>
              <w:bottom w:val="single" w:color="000000" w:sz="4" w:space="0"/>
              <w:right w:val="single" w:color="000000" w:sz="4" w:space="0"/>
            </w:tcBorders>
            <w:shd w:val="clear" w:color="auto" w:fill="FFFFFF"/>
            <w:vAlign w:val="center"/>
          </w:tcPr>
          <w:p w14:paraId="6C3F5DCB">
            <w:pPr>
              <w:keepNext w:val="0"/>
              <w:keepLines w:val="0"/>
              <w:widowControl/>
              <w:suppressLineNumbers w:val="0"/>
              <w:snapToGrid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45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887274">
            <w:pPr>
              <w:keepNext w:val="0"/>
              <w:keepLines w:val="0"/>
              <w:widowControl/>
              <w:suppressLineNumbers w:val="0"/>
              <w:snapToGrid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45,552.50</w:t>
            </w:r>
          </w:p>
        </w:tc>
      </w:tr>
      <w:tr w14:paraId="208667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40" w:hRule="atLeast"/>
        </w:trPr>
        <w:tc>
          <w:tcPr>
            <w:tcW w:w="96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B63689">
            <w:pPr>
              <w:keepNext w:val="0"/>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3.商务要求</w:t>
            </w:r>
          </w:p>
        </w:tc>
      </w:tr>
      <w:tr w14:paraId="687BC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917" w:hRule="atLeast"/>
        </w:trPr>
        <w:tc>
          <w:tcPr>
            <w:tcW w:w="96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35BE7994">
            <w:pPr>
              <w:keepNext w:val="0"/>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（1）响应时间：在提出需求后，5个工作日内配送；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若有3次未及时响应，给予警告还未作出响应，可解除合同。</w:t>
            </w:r>
          </w:p>
        </w:tc>
      </w:tr>
      <w:tr w14:paraId="74D5EE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1295" w:hRule="atLeast"/>
        </w:trPr>
        <w:tc>
          <w:tcPr>
            <w:tcW w:w="9625"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2889F31C">
            <w:pPr>
              <w:keepNext w:val="0"/>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（2）产品要求：须提供产品合格证、注册证、生产许可证、说明书；产品质量不合格的，3日内进行更换， 出现3次不合格情况，给予警告， 出现5次不合格情况，可解除合同。</w:t>
            </w:r>
          </w:p>
        </w:tc>
      </w:tr>
      <w:tr w14:paraId="336F3C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40" w:hRule="atLeast"/>
        </w:trPr>
        <w:tc>
          <w:tcPr>
            <w:tcW w:w="96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F12DE">
            <w:pPr>
              <w:keepNext w:val="0"/>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（3）交货地点：鄂尔多斯市第四人民医院罕台部</w:t>
            </w:r>
          </w:p>
        </w:tc>
      </w:tr>
      <w:tr w14:paraId="3CE6DA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40" w:hRule="atLeast"/>
        </w:trPr>
        <w:tc>
          <w:tcPr>
            <w:tcW w:w="96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BFDD1">
            <w:pPr>
              <w:keepNext w:val="0"/>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二、供应商资质要求（写入合同）：</w:t>
            </w:r>
          </w:p>
        </w:tc>
      </w:tr>
      <w:tr w14:paraId="59996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40" w:hRule="atLeast"/>
        </w:trPr>
        <w:tc>
          <w:tcPr>
            <w:tcW w:w="96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FD9E0">
            <w:pPr>
              <w:keepNext w:val="0"/>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1.经营范围：需包含一、二、三类医疗器械，卫生消毒用品，常见医用耗材等。</w:t>
            </w:r>
          </w:p>
        </w:tc>
      </w:tr>
      <w:tr w14:paraId="10740D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40" w:hRule="atLeast"/>
        </w:trPr>
        <w:tc>
          <w:tcPr>
            <w:tcW w:w="96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8952">
            <w:pPr>
              <w:keepNext w:val="0"/>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2.需在内蒙古医保局官网有医用耗材配送权。</w:t>
            </w:r>
          </w:p>
        </w:tc>
      </w:tr>
      <w:tr w14:paraId="31D2E4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40" w:hRule="atLeast"/>
        </w:trPr>
        <w:tc>
          <w:tcPr>
            <w:tcW w:w="96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63BC3">
            <w:pPr>
              <w:keepNext w:val="0"/>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3.近三年的业绩：需有过公立医疗机构供应的要求。</w:t>
            </w:r>
          </w:p>
        </w:tc>
      </w:tr>
      <w:tr w14:paraId="291CC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40" w:hRule="atLeast"/>
        </w:trPr>
        <w:tc>
          <w:tcPr>
            <w:tcW w:w="96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343BB">
            <w:pPr>
              <w:keepNext w:val="0"/>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4.信用报告：良好。</w:t>
            </w:r>
          </w:p>
        </w:tc>
      </w:tr>
      <w:tr w14:paraId="2B11A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40" w:hRule="atLeast"/>
        </w:trPr>
        <w:tc>
          <w:tcPr>
            <w:tcW w:w="96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47568">
            <w:pPr>
              <w:keepNext w:val="0"/>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5.在鄂尔多斯有配送仓（提供仓库图片）。</w:t>
            </w:r>
          </w:p>
        </w:tc>
      </w:tr>
      <w:tr w14:paraId="462D948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40" w:hRule="atLeast"/>
        </w:trPr>
        <w:tc>
          <w:tcPr>
            <w:tcW w:w="96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1C445">
            <w:pPr>
              <w:keepNext w:val="0"/>
              <w:keepLines w:val="0"/>
              <w:widowControl/>
              <w:suppressLineNumbers w:val="0"/>
              <w:snapToGrid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6.有至少2辆配送车（提供车辆行驶证复印件及车辆图片）.</w:t>
            </w:r>
          </w:p>
        </w:tc>
      </w:tr>
      <w:tr w14:paraId="61809EB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917" w:hRule="atLeast"/>
        </w:trPr>
        <w:tc>
          <w:tcPr>
            <w:tcW w:w="96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14:paraId="124FC7EF">
            <w:pPr>
              <w:keepNext w:val="0"/>
              <w:keepLines w:val="0"/>
              <w:widowControl/>
              <w:suppressLineNumbers w:val="0"/>
              <w:snapToGrid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7.报价人必须提供营业执照等资格证书复印件并加盖公章，需提供《医疗器械经营许可证》。</w:t>
            </w:r>
          </w:p>
        </w:tc>
      </w:tr>
      <w:tr w14:paraId="167558C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40" w:hRule="atLeast"/>
        </w:trPr>
        <w:tc>
          <w:tcPr>
            <w:tcW w:w="96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14:paraId="4565BE0C">
            <w:pPr>
              <w:keepNext w:val="0"/>
              <w:keepLines w:val="0"/>
              <w:widowControl/>
              <w:suppressLineNumbers w:val="0"/>
              <w:snapToGrid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8.提供完整的售后服务承诺。</w:t>
            </w:r>
          </w:p>
        </w:tc>
      </w:tr>
      <w:tr w14:paraId="5F7523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40" w:hRule="atLeast"/>
        </w:trPr>
        <w:tc>
          <w:tcPr>
            <w:tcW w:w="96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14:paraId="4C37B9F3">
            <w:pPr>
              <w:keepNext w:val="0"/>
              <w:keepLines w:val="0"/>
              <w:widowControl/>
              <w:suppressLineNumbers w:val="0"/>
              <w:snapToGrid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三、报价要求：</w:t>
            </w:r>
          </w:p>
        </w:tc>
      </w:tr>
      <w:tr w14:paraId="0C251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40" w:hRule="atLeast"/>
        </w:trPr>
        <w:tc>
          <w:tcPr>
            <w:tcW w:w="96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14:paraId="1FCBF5E8">
            <w:pPr>
              <w:keepNext w:val="0"/>
              <w:keepLines w:val="0"/>
              <w:widowControl/>
              <w:suppressLineNumbers w:val="0"/>
              <w:snapToGrid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（一）、报价开始时间： 2025 年 9 月 8 日 9 时 00 分。</w:t>
            </w:r>
          </w:p>
        </w:tc>
      </w:tr>
      <w:tr w14:paraId="56A69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40" w:hRule="atLeast"/>
        </w:trPr>
        <w:tc>
          <w:tcPr>
            <w:tcW w:w="96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14:paraId="38BF2887">
            <w:pPr>
              <w:keepNext w:val="0"/>
              <w:keepLines w:val="0"/>
              <w:widowControl/>
              <w:suppressLineNumbers w:val="0"/>
              <w:snapToGrid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（二）、报价截止时间： 2025 年 9 月 12 日 10 时 00 分。</w:t>
            </w:r>
          </w:p>
        </w:tc>
      </w:tr>
      <w:tr w14:paraId="522495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32" w:type="dxa"/>
            <w:left w:w="64" w:type="dxa"/>
            <w:bottom w:w="32" w:type="dxa"/>
            <w:right w:w="64" w:type="dxa"/>
          </w:tblCellMar>
        </w:tblPrEx>
        <w:trPr>
          <w:trHeight w:val="540" w:hRule="atLeast"/>
        </w:trPr>
        <w:tc>
          <w:tcPr>
            <w:tcW w:w="96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14:paraId="779D3794">
            <w:pPr>
              <w:keepNext w:val="0"/>
              <w:keepLines w:val="0"/>
              <w:widowControl/>
              <w:suppressLineNumbers w:val="0"/>
              <w:snapToGrid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 xml:space="preserve">（三）、报价地点：鄂尔多斯市第四人民医院罕台部          </w:t>
            </w:r>
          </w:p>
        </w:tc>
      </w:tr>
      <w:tr w14:paraId="3C0BFC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35" w:hRule="atLeast"/>
        </w:trPr>
        <w:tc>
          <w:tcPr>
            <w:tcW w:w="9625" w:type="dxa"/>
            <w:gridSpan w:val="7"/>
            <w:tcBorders>
              <w:top w:val="single" w:color="000000" w:sz="4" w:space="0"/>
              <w:left w:val="single" w:color="000000" w:sz="4" w:space="0"/>
              <w:bottom w:val="single" w:color="000000" w:sz="4" w:space="0"/>
              <w:right w:val="single" w:color="000000" w:sz="4" w:space="0"/>
            </w:tcBorders>
            <w:shd w:val="clear" w:color="auto" w:fill="auto"/>
            <w:vAlign w:val="bottom"/>
          </w:tcPr>
          <w:p w14:paraId="762BB83A">
            <w:pPr>
              <w:keepNext w:val="0"/>
              <w:keepLines w:val="0"/>
              <w:widowControl/>
              <w:suppressLineNumbers w:val="0"/>
              <w:snapToGrid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（四）、报价方式：由报价供应商法定代表人或授权代表将报价文件以密封方式送至我单位。</w:t>
            </w:r>
          </w:p>
        </w:tc>
      </w:tr>
      <w:tr w14:paraId="52B0C0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32" w:type="dxa"/>
            <w:left w:w="64" w:type="dxa"/>
            <w:bottom w:w="32" w:type="dxa"/>
            <w:right w:w="64" w:type="dxa"/>
          </w:tblCellMar>
        </w:tblPrEx>
        <w:trPr>
          <w:trHeight w:val="540" w:hRule="atLeast"/>
        </w:trPr>
        <w:tc>
          <w:tcPr>
            <w:tcW w:w="9625" w:type="dxa"/>
            <w:gridSpan w:val="7"/>
            <w:tcBorders>
              <w:top w:val="single" w:color="000000" w:sz="4" w:space="0"/>
              <w:left w:val="single" w:color="000000" w:sz="4" w:space="0"/>
              <w:bottom w:val="single" w:color="000000" w:sz="4" w:space="0"/>
              <w:right w:val="single" w:color="000000" w:sz="4" w:space="0"/>
            </w:tcBorders>
            <w:shd w:val="clear" w:color="auto" w:fill="auto"/>
            <w:noWrap/>
            <w:vAlign w:val="bottom"/>
          </w:tcPr>
          <w:p w14:paraId="7AD1D0C3">
            <w:pPr>
              <w:keepNext w:val="0"/>
              <w:keepLines w:val="0"/>
              <w:widowControl/>
              <w:suppressLineNumbers w:val="0"/>
              <w:snapToGrid w:val="0"/>
              <w:jc w:val="left"/>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（五）、报价内容严格按询价文件格式要求密封装订。</w:t>
            </w:r>
          </w:p>
        </w:tc>
      </w:tr>
    </w:tbl>
    <w:p w14:paraId="02D8A6B3">
      <w:pPr>
        <w:pStyle w:val="6"/>
        <w:keepNext w:val="0"/>
        <w:keepLines w:val="0"/>
        <w:widowControl/>
        <w:suppressLineNumbers w:val="0"/>
        <w:spacing w:before="0" w:beforeAutospacing="1" w:after="0" w:afterAutospacing="1" w:line="440" w:lineRule="exact"/>
        <w:ind w:right="0"/>
        <w:rPr>
          <w:rFonts w:hint="eastAsia" w:ascii="方正仿宋_GB2312" w:hAnsi="方正仿宋_GB2312" w:eastAsia="方正仿宋_GB2312" w:cs="方正仿宋_GB2312"/>
          <w:kern w:val="2"/>
          <w:sz w:val="32"/>
          <w:szCs w:val="32"/>
        </w:rPr>
      </w:pPr>
    </w:p>
    <w:p w14:paraId="260DE4F6">
      <w:pPr>
        <w:pStyle w:val="6"/>
        <w:keepNext w:val="0"/>
        <w:keepLines w:val="0"/>
        <w:widowControl/>
        <w:suppressLineNumbers w:val="0"/>
        <w:spacing w:before="0" w:beforeAutospacing="1" w:after="0" w:afterAutospacing="1" w:line="440" w:lineRule="exact"/>
        <w:ind w:right="0"/>
        <w:rPr>
          <w:rFonts w:hint="eastAsia" w:ascii="方正仿宋_GB2312" w:hAnsi="方正仿宋_GB2312" w:eastAsia="方正仿宋_GB2312" w:cs="方正仿宋_GB2312"/>
          <w:kern w:val="2"/>
          <w:sz w:val="32"/>
          <w:szCs w:val="32"/>
        </w:rPr>
      </w:pPr>
    </w:p>
    <w:p w14:paraId="5BB59643">
      <w:pPr>
        <w:pStyle w:val="6"/>
        <w:keepNext w:val="0"/>
        <w:keepLines w:val="0"/>
        <w:widowControl/>
        <w:suppressLineNumbers w:val="0"/>
        <w:spacing w:before="0" w:beforeAutospacing="1" w:after="0" w:afterAutospacing="1" w:line="440" w:lineRule="exact"/>
        <w:ind w:right="0"/>
        <w:rPr>
          <w:rFonts w:hint="eastAsia" w:ascii="方正仿宋_GB2312" w:hAnsi="方正仿宋_GB2312" w:eastAsia="方正仿宋_GB2312" w:cs="方正仿宋_GB2312"/>
          <w:kern w:val="2"/>
          <w:sz w:val="32"/>
          <w:szCs w:val="32"/>
        </w:rPr>
      </w:pPr>
    </w:p>
    <w:p w14:paraId="334A4A94">
      <w:pPr>
        <w:pStyle w:val="6"/>
        <w:keepNext w:val="0"/>
        <w:keepLines w:val="0"/>
        <w:widowControl/>
        <w:suppressLineNumbers w:val="0"/>
        <w:spacing w:before="0" w:beforeAutospacing="1" w:after="0" w:afterAutospacing="1" w:line="440" w:lineRule="exact"/>
        <w:ind w:right="0"/>
        <w:rPr>
          <w:rFonts w:hint="eastAsia" w:ascii="方正仿宋_GB2312" w:hAnsi="方正仿宋_GB2312" w:eastAsia="方正仿宋_GB2312" w:cs="方正仿宋_GB2312"/>
          <w:kern w:val="2"/>
          <w:sz w:val="32"/>
          <w:szCs w:val="32"/>
        </w:rPr>
      </w:pPr>
    </w:p>
    <w:p w14:paraId="69F2A2DE">
      <w:pPr>
        <w:pStyle w:val="6"/>
        <w:keepNext w:val="0"/>
        <w:keepLines w:val="0"/>
        <w:widowControl/>
        <w:suppressLineNumbers w:val="0"/>
        <w:spacing w:before="0" w:beforeAutospacing="1" w:after="0" w:afterAutospacing="1" w:line="440" w:lineRule="exact"/>
        <w:ind w:right="0"/>
        <w:rPr>
          <w:rFonts w:hint="eastAsia" w:ascii="方正仿宋_GB2312" w:hAnsi="方正仿宋_GB2312" w:eastAsia="方正仿宋_GB2312" w:cs="方正仿宋_GB2312"/>
          <w:kern w:val="2"/>
          <w:sz w:val="32"/>
          <w:szCs w:val="32"/>
        </w:rPr>
      </w:pPr>
    </w:p>
    <w:p w14:paraId="1E2874D1">
      <w:pPr>
        <w:pStyle w:val="6"/>
        <w:keepNext w:val="0"/>
        <w:keepLines w:val="0"/>
        <w:widowControl/>
        <w:suppressLineNumbers w:val="0"/>
        <w:spacing w:before="0" w:beforeAutospacing="1" w:after="0" w:afterAutospacing="1" w:line="440" w:lineRule="exact"/>
        <w:ind w:right="0"/>
        <w:rPr>
          <w:rFonts w:hint="eastAsia" w:ascii="方正仿宋_GB2312" w:hAnsi="方正仿宋_GB2312" w:eastAsia="方正仿宋_GB2312" w:cs="方正仿宋_GB2312"/>
          <w:kern w:val="2"/>
          <w:sz w:val="32"/>
          <w:szCs w:val="32"/>
        </w:rPr>
      </w:pPr>
    </w:p>
    <w:p w14:paraId="79569490">
      <w:pPr>
        <w:pStyle w:val="6"/>
        <w:keepNext w:val="0"/>
        <w:keepLines w:val="0"/>
        <w:widowControl/>
        <w:suppressLineNumbers w:val="0"/>
        <w:spacing w:before="0" w:beforeAutospacing="1" w:after="0" w:afterAutospacing="1" w:line="440" w:lineRule="exact"/>
        <w:ind w:right="0"/>
        <w:rPr>
          <w:rFonts w:hint="eastAsia" w:ascii="方正仿宋_GB2312" w:hAnsi="方正仿宋_GB2312" w:eastAsia="方正仿宋_GB2312" w:cs="方正仿宋_GB2312"/>
          <w:kern w:val="2"/>
          <w:sz w:val="32"/>
          <w:szCs w:val="32"/>
        </w:rPr>
      </w:pPr>
    </w:p>
    <w:p w14:paraId="0C351006">
      <w:pPr>
        <w:pStyle w:val="6"/>
        <w:keepNext w:val="0"/>
        <w:keepLines w:val="0"/>
        <w:widowControl/>
        <w:suppressLineNumbers w:val="0"/>
        <w:spacing w:before="0" w:beforeAutospacing="1" w:after="0" w:afterAutospacing="1" w:line="440" w:lineRule="exact"/>
        <w:ind w:right="0"/>
        <w:rPr>
          <w:rFonts w:hint="eastAsia" w:ascii="方正仿宋_GB2312" w:hAnsi="方正仿宋_GB2312" w:eastAsia="方正仿宋_GB2312" w:cs="方正仿宋_GB2312"/>
          <w:kern w:val="2"/>
          <w:sz w:val="32"/>
          <w:szCs w:val="32"/>
        </w:rPr>
      </w:pPr>
    </w:p>
    <w:p w14:paraId="457CBEC0">
      <w:pPr>
        <w:pStyle w:val="6"/>
        <w:keepNext w:val="0"/>
        <w:keepLines w:val="0"/>
        <w:widowControl/>
        <w:suppressLineNumbers w:val="0"/>
        <w:spacing w:before="0" w:beforeAutospacing="1" w:after="0" w:afterAutospacing="1" w:line="440" w:lineRule="exact"/>
        <w:ind w:right="0"/>
        <w:rPr>
          <w:rFonts w:hint="eastAsia" w:ascii="方正仿宋_GB2312" w:hAnsi="方正仿宋_GB2312" w:eastAsia="方正仿宋_GB2312" w:cs="方正仿宋_GB2312"/>
          <w:kern w:val="2"/>
          <w:sz w:val="32"/>
          <w:szCs w:val="32"/>
        </w:rPr>
      </w:pPr>
    </w:p>
    <w:p w14:paraId="5808C08A">
      <w:pPr>
        <w:pStyle w:val="6"/>
        <w:keepNext w:val="0"/>
        <w:keepLines w:val="0"/>
        <w:widowControl/>
        <w:suppressLineNumbers w:val="0"/>
        <w:spacing w:before="0" w:beforeAutospacing="1" w:after="0" w:afterAutospacing="1" w:line="440" w:lineRule="exact"/>
        <w:ind w:right="0"/>
        <w:rPr>
          <w:rFonts w:hint="eastAsia" w:ascii="方正仿宋_GB2312" w:hAnsi="方正仿宋_GB2312" w:eastAsia="方正仿宋_GB2312" w:cs="方正仿宋_GB2312"/>
          <w:kern w:val="2"/>
          <w:sz w:val="32"/>
          <w:szCs w:val="32"/>
        </w:rPr>
      </w:pPr>
    </w:p>
    <w:p w14:paraId="3D2F7A16">
      <w:pPr>
        <w:pStyle w:val="6"/>
        <w:keepNext w:val="0"/>
        <w:keepLines w:val="0"/>
        <w:widowControl/>
        <w:suppressLineNumbers w:val="0"/>
        <w:spacing w:before="0" w:beforeAutospacing="1" w:after="0" w:afterAutospacing="1" w:line="440" w:lineRule="exact"/>
        <w:ind w:right="0"/>
        <w:rPr>
          <w:rFonts w:hint="eastAsia" w:ascii="方正仿宋_GB2312" w:hAnsi="方正仿宋_GB2312" w:eastAsia="方正仿宋_GB2312" w:cs="方正仿宋_GB2312"/>
          <w:kern w:val="2"/>
          <w:sz w:val="32"/>
          <w:szCs w:val="32"/>
        </w:rPr>
      </w:pPr>
    </w:p>
    <w:p w14:paraId="1B98AFD3">
      <w:pPr>
        <w:pStyle w:val="6"/>
        <w:keepNext w:val="0"/>
        <w:keepLines w:val="0"/>
        <w:widowControl/>
        <w:numPr>
          <w:ilvl w:val="0"/>
          <w:numId w:val="0"/>
        </w:numPr>
        <w:suppressLineNumbers w:val="0"/>
        <w:spacing w:before="0" w:beforeAutospacing="1" w:after="0" w:afterAutospacing="1" w:line="440" w:lineRule="exact"/>
        <w:ind w:right="0" w:rightChars="0"/>
        <w:jc w:val="center"/>
        <w:rPr>
          <w:rFonts w:hint="eastAsia" w:ascii="黑体" w:hAnsi="黑体" w:eastAsia="黑体" w:cs="黑体"/>
          <w:kern w:val="2"/>
          <w:sz w:val="32"/>
          <w:szCs w:val="32"/>
          <w:shd w:val="clear" w:fill="FFFFFF"/>
          <w:lang w:val="en-US" w:eastAsia="zh-CN"/>
        </w:rPr>
      </w:pPr>
      <w:r>
        <w:rPr>
          <w:rFonts w:hint="eastAsia" w:ascii="黑体" w:hAnsi="黑体" w:eastAsia="黑体" w:cs="黑体"/>
          <w:kern w:val="2"/>
          <w:sz w:val="32"/>
          <w:szCs w:val="32"/>
          <w:shd w:val="clear" w:fill="FFFFFF"/>
          <w:lang w:val="en-US" w:eastAsia="zh-CN"/>
        </w:rPr>
        <w:t>第三章  投标文件格式与要求</w:t>
      </w:r>
    </w:p>
    <w:p w14:paraId="2BA15FD7">
      <w:pPr>
        <w:spacing w:line="240" w:lineRule="auto"/>
        <w:rPr>
          <w:rFonts w:hint="eastAsia" w:ascii="方正仿宋_GB2312" w:hAnsi="方正仿宋_GB2312" w:eastAsia="方正仿宋_GB2312" w:cs="方正仿宋_GB2312"/>
          <w:b/>
          <w:bCs/>
          <w:kern w:val="2"/>
          <w:sz w:val="21"/>
          <w:szCs w:val="21"/>
          <w:highlight w:val="yellow"/>
          <w:lang w:val="en-US" w:eastAsia="zh-CN" w:bidi="ar"/>
        </w:rPr>
      </w:pPr>
      <w:r>
        <w:rPr>
          <w:rFonts w:hint="eastAsia" w:ascii="方正仿宋_GB2312" w:hAnsi="方正仿宋_GB2312" w:eastAsia="方正仿宋_GB2312" w:cs="方正仿宋_GB2312"/>
          <w:b/>
          <w:bCs/>
          <w:kern w:val="2"/>
          <w:sz w:val="21"/>
          <w:szCs w:val="21"/>
          <w:highlight w:val="yellow"/>
          <w:lang w:val="zh-CN" w:eastAsia="zh-CN" w:bidi="ar"/>
        </w:rPr>
        <w:t>投标人提供投标文件应当按照以下格式及要求进行编制，且应当不少于以下内容。</w:t>
      </w:r>
    </w:p>
    <w:p w14:paraId="46FDA7C6">
      <w:pPr>
        <w:spacing w:line="240" w:lineRule="auto"/>
        <w:jc w:val="both"/>
        <w:outlineLvl w:val="0"/>
        <w:rPr>
          <w:rFonts w:hint="eastAsia" w:ascii="宋体" w:hAnsi="宋体" w:cs="宋体"/>
          <w:b/>
          <w:bCs/>
          <w:color w:val="auto"/>
          <w:sz w:val="36"/>
          <w:szCs w:val="36"/>
          <w:lang w:eastAsia="zh-CN"/>
        </w:rPr>
      </w:pPr>
    </w:p>
    <w:p w14:paraId="730A5BF0">
      <w:pPr>
        <w:spacing w:line="240" w:lineRule="auto"/>
        <w:jc w:val="both"/>
        <w:outlineLvl w:val="0"/>
        <w:rPr>
          <w:rFonts w:hint="eastAsia" w:ascii="宋体" w:hAnsi="宋体" w:eastAsia="宋体"/>
          <w:b/>
          <w:bCs/>
          <w:color w:val="auto"/>
          <w:sz w:val="36"/>
          <w:szCs w:val="36"/>
          <w:lang w:val="en-US" w:eastAsia="zh-CN"/>
        </w:rPr>
      </w:pPr>
      <w:r>
        <w:rPr>
          <w:rFonts w:hint="eastAsia" w:ascii="宋体" w:hAnsi="宋体" w:cs="宋体"/>
          <w:b/>
          <w:bCs/>
          <w:color w:val="auto"/>
          <w:sz w:val="36"/>
          <w:szCs w:val="36"/>
          <w:lang w:eastAsia="zh-CN"/>
        </w:rPr>
        <w:t>投标</w:t>
      </w:r>
      <w:r>
        <w:rPr>
          <w:rFonts w:hint="eastAsia" w:ascii="宋体" w:hAnsi="宋体" w:cs="宋体"/>
          <w:b/>
          <w:bCs/>
          <w:color w:val="auto"/>
          <w:sz w:val="36"/>
          <w:szCs w:val="36"/>
        </w:rPr>
        <w:t>文件封面</w:t>
      </w:r>
      <w:r>
        <w:rPr>
          <w:rFonts w:hint="eastAsia" w:ascii="宋体" w:hAnsi="宋体" w:cs="宋体"/>
          <w:b/>
          <w:bCs/>
          <w:color w:val="auto"/>
          <w:sz w:val="36"/>
          <w:szCs w:val="36"/>
          <w:lang w:eastAsia="zh-CN"/>
        </w:rPr>
        <w:t>格式：</w:t>
      </w:r>
    </w:p>
    <w:p w14:paraId="3AB14EAD">
      <w:pPr>
        <w:spacing w:line="360" w:lineRule="auto"/>
        <w:ind w:firstLine="1049" w:firstLineChars="201"/>
        <w:jc w:val="center"/>
        <w:rPr>
          <w:rFonts w:ascii="宋体" w:hAnsi="宋体"/>
          <w:b/>
          <w:bCs/>
          <w:color w:val="auto"/>
          <w:sz w:val="52"/>
          <w:szCs w:val="52"/>
        </w:rPr>
      </w:pPr>
    </w:p>
    <w:p w14:paraId="63510BF9">
      <w:pPr>
        <w:spacing w:line="360" w:lineRule="auto"/>
        <w:rPr>
          <w:rFonts w:ascii="宋体" w:hAnsi="宋体"/>
          <w:bCs/>
          <w:color w:val="auto"/>
          <w:kern w:val="0"/>
          <w:sz w:val="24"/>
          <w:szCs w:val="24"/>
          <w:lang w:val="zh-CN"/>
        </w:rPr>
      </w:pPr>
    </w:p>
    <w:p w14:paraId="7DD1D29A">
      <w:pPr>
        <w:pStyle w:val="6"/>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方正小标宋简体" w:hAnsi="方正小标宋简体" w:eastAsia="方正小标宋简体" w:cs="方正小标宋简体"/>
          <w:b/>
          <w:bCs/>
          <w:color w:val="auto"/>
          <w:sz w:val="44"/>
          <w:szCs w:val="44"/>
          <w:lang w:eastAsia="zh-CN"/>
        </w:rPr>
      </w:pPr>
      <w:r>
        <w:rPr>
          <w:rFonts w:hint="eastAsia" w:ascii="方正小标宋简体" w:hAnsi="方正小标宋简体" w:eastAsia="方正小标宋简体" w:cs="方正小标宋简体"/>
          <w:b w:val="0"/>
          <w:bCs w:val="0"/>
          <w:kern w:val="0"/>
          <w:sz w:val="44"/>
          <w:szCs w:val="44"/>
          <w:lang w:val="en-US" w:eastAsia="zh-CN"/>
        </w:rPr>
        <w:t>鄂尔多斯市第四人民医院2025年医疗耗材（线下）</w:t>
      </w:r>
      <w:r>
        <w:rPr>
          <w:rFonts w:hint="eastAsia" w:ascii="方正小标宋简体" w:hAnsi="方正小标宋简体" w:eastAsia="方正小标宋简体" w:cs="方正小标宋简体"/>
          <w:b w:val="0"/>
          <w:bCs w:val="0"/>
          <w:kern w:val="0"/>
          <w:sz w:val="44"/>
          <w:szCs w:val="44"/>
        </w:rPr>
        <w:t>询价采购</w:t>
      </w:r>
    </w:p>
    <w:p w14:paraId="5D7767F8">
      <w:pPr>
        <w:spacing w:line="360" w:lineRule="auto"/>
        <w:ind w:firstLine="803" w:firstLineChars="201"/>
        <w:jc w:val="center"/>
        <w:outlineLvl w:val="0"/>
        <w:rPr>
          <w:rFonts w:hint="eastAsia" w:ascii="方正小标宋简体" w:hAnsi="方正小标宋简体" w:eastAsia="方正小标宋简体" w:cs="方正小标宋简体"/>
          <w:b w:val="0"/>
          <w:bCs w:val="0"/>
          <w:kern w:val="0"/>
          <w:sz w:val="40"/>
          <w:szCs w:val="40"/>
          <w:lang w:val="en-US" w:eastAsia="zh-CN" w:bidi="ar"/>
        </w:rPr>
      </w:pPr>
      <w:bookmarkStart w:id="2" w:name="_Toc24346"/>
      <w:bookmarkStart w:id="3" w:name="_Toc18571"/>
      <w:bookmarkStart w:id="4" w:name="_Toc24997"/>
      <w:r>
        <w:rPr>
          <w:rFonts w:hint="eastAsia" w:ascii="方正小标宋简体" w:hAnsi="方正小标宋简体" w:eastAsia="方正小标宋简体" w:cs="方正小标宋简体"/>
          <w:b w:val="0"/>
          <w:bCs w:val="0"/>
          <w:kern w:val="0"/>
          <w:sz w:val="40"/>
          <w:szCs w:val="40"/>
          <w:lang w:val="en-US" w:eastAsia="zh-CN" w:bidi="ar"/>
        </w:rPr>
        <w:t>投标文件</w:t>
      </w:r>
      <w:bookmarkEnd w:id="2"/>
      <w:bookmarkEnd w:id="3"/>
      <w:bookmarkEnd w:id="4"/>
    </w:p>
    <w:p w14:paraId="7398D65E">
      <w:pPr>
        <w:spacing w:line="360" w:lineRule="auto"/>
        <w:ind w:firstLine="803" w:firstLineChars="201"/>
        <w:jc w:val="center"/>
        <w:outlineLvl w:val="0"/>
        <w:rPr>
          <w:rFonts w:hint="eastAsia" w:ascii="方正小标宋简体" w:hAnsi="方正小标宋简体" w:eastAsia="方正小标宋简体" w:cs="方正小标宋简体"/>
          <w:b w:val="0"/>
          <w:bCs w:val="0"/>
          <w:kern w:val="0"/>
          <w:sz w:val="44"/>
          <w:szCs w:val="44"/>
          <w:lang w:val="en-US" w:eastAsia="zh-CN" w:bidi="ar"/>
        </w:rPr>
      </w:pPr>
      <w:bookmarkStart w:id="5" w:name="_Toc4989"/>
      <w:bookmarkStart w:id="6" w:name="_Toc24365"/>
      <w:bookmarkStart w:id="7" w:name="_Toc10961"/>
      <w:r>
        <w:rPr>
          <w:rFonts w:hint="eastAsia" w:ascii="方正小标宋简体" w:hAnsi="方正小标宋简体" w:eastAsia="方正小标宋简体" w:cs="方正小标宋简体"/>
          <w:b w:val="0"/>
          <w:bCs w:val="0"/>
          <w:kern w:val="0"/>
          <w:sz w:val="40"/>
          <w:szCs w:val="40"/>
          <w:lang w:val="en-US" w:eastAsia="zh-CN" w:bidi="ar"/>
        </w:rPr>
        <w:t>（正本）</w:t>
      </w:r>
      <w:bookmarkEnd w:id="5"/>
      <w:bookmarkEnd w:id="6"/>
      <w:bookmarkEnd w:id="7"/>
    </w:p>
    <w:p w14:paraId="56FE43EB">
      <w:pPr>
        <w:tabs>
          <w:tab w:val="left" w:pos="603"/>
        </w:tabs>
        <w:spacing w:line="360" w:lineRule="auto"/>
        <w:ind w:firstLine="643" w:firstLineChars="201"/>
        <w:rPr>
          <w:rFonts w:hint="eastAsia" w:ascii="宋体" w:hAnsi="宋体" w:cs="楷体_GB2312"/>
          <w:color w:val="auto"/>
          <w:sz w:val="32"/>
          <w:szCs w:val="32"/>
        </w:rPr>
      </w:pPr>
      <w:r>
        <w:rPr>
          <w:rFonts w:hint="eastAsia" w:ascii="宋体" w:hAnsi="宋体" w:cs="楷体_GB2312"/>
          <w:color w:val="auto"/>
          <w:sz w:val="32"/>
          <w:szCs w:val="32"/>
          <w:lang w:eastAsia="zh-CN"/>
        </w:rPr>
        <w:tab/>
      </w:r>
      <w:r>
        <w:rPr>
          <w:rFonts w:hint="eastAsia" w:ascii="宋体" w:hAnsi="宋体" w:cs="楷体_GB2312"/>
          <w:color w:val="auto"/>
          <w:sz w:val="32"/>
          <w:szCs w:val="32"/>
          <w:lang w:val="en-US" w:eastAsia="zh-CN"/>
        </w:rPr>
        <w:t xml:space="preserve">                </w:t>
      </w:r>
    </w:p>
    <w:p w14:paraId="32BE4BA7">
      <w:pPr>
        <w:spacing w:line="360" w:lineRule="auto"/>
        <w:rPr>
          <w:rFonts w:ascii="宋体" w:hAnsi="宋体"/>
          <w:color w:val="auto"/>
          <w:kern w:val="0"/>
          <w:szCs w:val="28"/>
        </w:rPr>
      </w:pPr>
    </w:p>
    <w:p w14:paraId="60B9E01A">
      <w:pPr>
        <w:spacing w:line="360" w:lineRule="auto"/>
        <w:rPr>
          <w:rFonts w:ascii="宋体" w:hAnsi="宋体"/>
          <w:color w:val="auto"/>
          <w:kern w:val="0"/>
          <w:szCs w:val="28"/>
        </w:rPr>
      </w:pPr>
    </w:p>
    <w:p w14:paraId="13FE5F23">
      <w:pPr>
        <w:spacing w:line="360" w:lineRule="auto"/>
        <w:rPr>
          <w:rFonts w:ascii="宋体" w:hAnsi="宋体"/>
          <w:color w:val="auto"/>
          <w:kern w:val="0"/>
          <w:szCs w:val="28"/>
        </w:rPr>
      </w:pPr>
    </w:p>
    <w:p w14:paraId="07E55E84">
      <w:pPr>
        <w:spacing w:line="360" w:lineRule="auto"/>
        <w:ind w:firstLine="643" w:firstLineChars="201"/>
        <w:jc w:val="both"/>
        <w:outlineLvl w:val="0"/>
        <w:rPr>
          <w:rFonts w:hint="eastAsia" w:ascii="黑体" w:hAnsi="黑体" w:eastAsia="黑体" w:cs="黑体"/>
          <w:color w:val="auto"/>
          <w:sz w:val="32"/>
          <w:szCs w:val="32"/>
        </w:rPr>
      </w:pPr>
      <w:bookmarkStart w:id="8" w:name="_Toc30740"/>
      <w:bookmarkStart w:id="9" w:name="_Toc4894"/>
      <w:bookmarkStart w:id="10" w:name="_Toc22740"/>
      <w:r>
        <w:rPr>
          <w:rFonts w:hint="eastAsia" w:ascii="黑体" w:hAnsi="黑体" w:eastAsia="黑体" w:cs="黑体"/>
          <w:color w:val="auto"/>
          <w:sz w:val="32"/>
          <w:szCs w:val="32"/>
          <w:lang w:eastAsia="zh-CN"/>
        </w:rPr>
        <w:t>投标人</w:t>
      </w:r>
      <w:r>
        <w:rPr>
          <w:rFonts w:hint="eastAsia" w:ascii="黑体" w:hAnsi="黑体" w:eastAsia="黑体" w:cs="黑体"/>
          <w:color w:val="auto"/>
          <w:sz w:val="32"/>
          <w:szCs w:val="32"/>
        </w:rPr>
        <w:t>名称</w:t>
      </w:r>
      <w:bookmarkEnd w:id="8"/>
      <w:bookmarkEnd w:id="9"/>
      <w:bookmarkEnd w:id="10"/>
      <w:r>
        <w:rPr>
          <w:rFonts w:hint="eastAsia" w:ascii="黑体" w:hAnsi="黑体" w:eastAsia="黑体" w:cs="黑体"/>
          <w:color w:val="auto"/>
          <w:sz w:val="32"/>
          <w:szCs w:val="32"/>
        </w:rPr>
        <w:t>（盖章）</w:t>
      </w:r>
    </w:p>
    <w:p w14:paraId="78C8700F">
      <w:pPr>
        <w:spacing w:line="360" w:lineRule="auto"/>
        <w:ind w:firstLine="643" w:firstLineChars="201"/>
        <w:jc w:val="both"/>
        <w:outlineLvl w:val="0"/>
        <w:rPr>
          <w:rFonts w:hint="eastAsia" w:ascii="黑体" w:hAnsi="黑体" w:eastAsia="黑体" w:cs="黑体"/>
          <w:color w:val="auto"/>
          <w:sz w:val="32"/>
          <w:szCs w:val="32"/>
          <w:lang w:eastAsia="zh-CN"/>
        </w:rPr>
      </w:pPr>
      <w:r>
        <w:rPr>
          <w:rFonts w:hint="eastAsia" w:ascii="黑体" w:hAnsi="黑体" w:eastAsia="黑体" w:cs="黑体"/>
          <w:color w:val="auto"/>
          <w:sz w:val="32"/>
          <w:szCs w:val="32"/>
          <w:lang w:val="en-US" w:eastAsia="zh-CN"/>
        </w:rPr>
        <w:t>联系人：</w:t>
      </w:r>
    </w:p>
    <w:p w14:paraId="1423DC27">
      <w:pPr>
        <w:spacing w:line="360" w:lineRule="auto"/>
        <w:ind w:firstLine="643" w:firstLineChars="201"/>
        <w:jc w:val="both"/>
        <w:outlineLvl w:val="0"/>
        <w:rPr>
          <w:rFonts w:hint="eastAsia" w:ascii="宋体" w:hAnsi="宋体" w:cs="楷体_GB2312"/>
          <w:color w:val="auto"/>
          <w:sz w:val="32"/>
          <w:szCs w:val="32"/>
          <w:lang w:eastAsia="zh-CN"/>
        </w:rPr>
      </w:pPr>
      <w:r>
        <w:rPr>
          <w:rFonts w:hint="eastAsia" w:ascii="黑体" w:hAnsi="黑体" w:eastAsia="黑体" w:cs="黑体"/>
          <w:color w:val="auto"/>
          <w:sz w:val="32"/>
          <w:szCs w:val="32"/>
          <w:lang w:val="en-US" w:eastAsia="zh-CN"/>
        </w:rPr>
        <w:t>联系电话：</w:t>
      </w:r>
    </w:p>
    <w:p w14:paraId="70810361">
      <w:pPr>
        <w:spacing w:line="360" w:lineRule="auto"/>
        <w:ind w:firstLine="643" w:firstLineChars="201"/>
        <w:jc w:val="both"/>
        <w:outlineLvl w:val="0"/>
        <w:rPr>
          <w:rFonts w:hint="eastAsia" w:ascii="黑体" w:hAnsi="黑体" w:eastAsia="黑体" w:cs="黑体"/>
          <w:color w:val="auto"/>
          <w:sz w:val="32"/>
          <w:szCs w:val="32"/>
          <w:lang w:val="en-US" w:eastAsia="zh-CN"/>
        </w:rPr>
      </w:pPr>
      <w:bookmarkStart w:id="11" w:name="_Toc4605"/>
      <w:bookmarkStart w:id="12" w:name="_Toc23845"/>
      <w:bookmarkStart w:id="13" w:name="_Toc26811"/>
      <w:r>
        <w:rPr>
          <w:rFonts w:hint="eastAsia" w:ascii="黑体" w:hAnsi="黑体" w:eastAsia="黑体" w:cs="黑体"/>
          <w:color w:val="auto"/>
          <w:sz w:val="32"/>
          <w:szCs w:val="32"/>
          <w:lang w:val="en-US" w:eastAsia="zh-CN"/>
        </w:rPr>
        <w:t>日期：  年 月 日</w:t>
      </w:r>
      <w:bookmarkEnd w:id="11"/>
      <w:bookmarkEnd w:id="12"/>
      <w:bookmarkEnd w:id="13"/>
    </w:p>
    <w:p w14:paraId="085ACEE6">
      <w:pPr>
        <w:spacing w:line="360" w:lineRule="auto"/>
        <w:rPr>
          <w:rFonts w:ascii="宋体" w:hAnsi="宋体"/>
          <w:b/>
          <w:color w:val="auto"/>
          <w:sz w:val="24"/>
          <w:szCs w:val="24"/>
        </w:rPr>
      </w:pPr>
    </w:p>
    <w:p w14:paraId="4064B09F">
      <w:pPr>
        <w:pStyle w:val="7"/>
        <w:rPr>
          <w:rFonts w:ascii="宋体" w:hAnsi="宋体"/>
          <w:b/>
          <w:color w:val="auto"/>
          <w:sz w:val="24"/>
          <w:szCs w:val="24"/>
        </w:rPr>
      </w:pPr>
    </w:p>
    <w:p w14:paraId="2FE9E79E">
      <w:pPr>
        <w:pStyle w:val="7"/>
        <w:rPr>
          <w:rFonts w:ascii="宋体" w:hAnsi="宋体"/>
          <w:b/>
          <w:color w:val="auto"/>
          <w:sz w:val="24"/>
          <w:szCs w:val="24"/>
        </w:rPr>
      </w:pPr>
    </w:p>
    <w:p w14:paraId="541F658A">
      <w:pPr>
        <w:pStyle w:val="7"/>
        <w:rPr>
          <w:rFonts w:ascii="宋体" w:hAnsi="宋体"/>
          <w:b/>
          <w:color w:val="auto"/>
          <w:sz w:val="24"/>
          <w:szCs w:val="24"/>
        </w:rPr>
      </w:pPr>
    </w:p>
    <w:p w14:paraId="12363CEB">
      <w:pPr>
        <w:pStyle w:val="7"/>
        <w:rPr>
          <w:rFonts w:ascii="宋体" w:hAnsi="宋体"/>
          <w:b/>
          <w:color w:val="auto"/>
          <w:sz w:val="24"/>
          <w:szCs w:val="24"/>
        </w:rPr>
      </w:pPr>
    </w:p>
    <w:p w14:paraId="750A3167">
      <w:pPr>
        <w:pStyle w:val="7"/>
        <w:rPr>
          <w:rFonts w:ascii="宋体" w:hAnsi="宋体"/>
          <w:b/>
          <w:color w:val="auto"/>
          <w:sz w:val="24"/>
          <w:szCs w:val="24"/>
        </w:rPr>
      </w:pPr>
    </w:p>
    <w:p w14:paraId="73EEF8E5">
      <w:pPr>
        <w:pStyle w:val="7"/>
        <w:rPr>
          <w:rFonts w:ascii="宋体" w:hAnsi="宋体"/>
          <w:b/>
          <w:color w:val="auto"/>
          <w:sz w:val="24"/>
          <w:szCs w:val="24"/>
        </w:rPr>
      </w:pPr>
    </w:p>
    <w:p w14:paraId="7465D6C2">
      <w:pPr>
        <w:pStyle w:val="7"/>
        <w:rPr>
          <w:rFonts w:ascii="宋体" w:hAnsi="宋体"/>
          <w:b/>
          <w:color w:val="auto"/>
          <w:sz w:val="24"/>
          <w:szCs w:val="24"/>
        </w:rPr>
      </w:pPr>
    </w:p>
    <w:p w14:paraId="30789C49">
      <w:pPr>
        <w:pStyle w:val="6"/>
        <w:keepNext w:val="0"/>
        <w:keepLines w:val="0"/>
        <w:widowControl/>
        <w:suppressLineNumbers w:val="0"/>
        <w:spacing w:before="0" w:beforeAutospacing="1" w:after="0" w:afterAutospacing="1" w:line="440" w:lineRule="exact"/>
        <w:ind w:right="0"/>
        <w:rPr>
          <w:rFonts w:hint="eastAsia" w:ascii="方正仿宋_GB2312" w:hAnsi="方正仿宋_GB2312" w:eastAsia="方正仿宋_GB2312" w:cs="方正仿宋_GB2312"/>
          <w:sz w:val="32"/>
          <w:szCs w:val="32"/>
        </w:rPr>
      </w:pPr>
      <w:r>
        <w:rPr>
          <w:rFonts w:hint="eastAsia" w:ascii="方正仿宋_GB2312" w:hAnsi="方正仿宋_GB2312" w:eastAsia="方正仿宋_GB2312" w:cs="方正仿宋_GB2312"/>
          <w:kern w:val="2"/>
          <w:sz w:val="32"/>
          <w:szCs w:val="32"/>
        </w:rPr>
        <w:t xml:space="preserve">  </w:t>
      </w:r>
    </w:p>
    <w:p w14:paraId="1BD2F018">
      <w:pPr>
        <w:spacing w:line="360" w:lineRule="auto"/>
        <w:jc w:val="left"/>
        <w:rPr>
          <w:rFonts w:ascii="宋体" w:hAnsi="宋体"/>
          <w:b/>
          <w:color w:val="auto"/>
          <w:sz w:val="24"/>
          <w:szCs w:val="24"/>
        </w:rPr>
      </w:pPr>
      <w:r>
        <w:rPr>
          <w:rFonts w:hint="eastAsia" w:ascii="宋体" w:hAnsi="宋体"/>
          <w:b/>
          <w:color w:val="auto"/>
          <w:sz w:val="32"/>
          <w:szCs w:val="32"/>
        </w:rPr>
        <w:t>投标文件目录格式：</w:t>
      </w:r>
      <w:r>
        <w:rPr>
          <w:rFonts w:hint="eastAsia" w:ascii="宋体" w:hAnsi="宋体"/>
          <w:b/>
          <w:color w:val="auto"/>
          <w:sz w:val="24"/>
          <w:szCs w:val="24"/>
        </w:rPr>
        <w:t xml:space="preserve">                 </w:t>
      </w:r>
    </w:p>
    <w:p w14:paraId="58805026">
      <w:pPr>
        <w:spacing w:line="360" w:lineRule="auto"/>
        <w:jc w:val="center"/>
        <w:rPr>
          <w:rFonts w:ascii="宋体" w:hAnsi="宋体"/>
          <w:b/>
          <w:bCs/>
          <w:color w:val="auto"/>
          <w:sz w:val="32"/>
          <w:szCs w:val="32"/>
        </w:rPr>
      </w:pPr>
      <w:r>
        <w:rPr>
          <w:rFonts w:hint="eastAsia" w:ascii="宋体" w:hAnsi="宋体"/>
          <w:b/>
          <w:bCs/>
          <w:color w:val="auto"/>
          <w:sz w:val="32"/>
          <w:szCs w:val="32"/>
        </w:rPr>
        <w:t>目录</w:t>
      </w:r>
    </w:p>
    <w:p w14:paraId="075C0F23">
      <w:pPr>
        <w:spacing w:line="360" w:lineRule="auto"/>
        <w:rPr>
          <w:rFonts w:hint="eastAsia" w:ascii="方正仿宋_GB2312" w:hAnsi="方正仿宋_GB2312" w:eastAsia="方正仿宋_GB2312" w:cs="方正仿宋_GB2312"/>
          <w:color w:val="auto"/>
          <w:sz w:val="24"/>
          <w:szCs w:val="24"/>
          <w:highlight w:val="none"/>
          <w:shd w:val="clear" w:color="auto" w:fill="auto"/>
        </w:rPr>
      </w:pPr>
      <w:r>
        <w:rPr>
          <w:rFonts w:hint="eastAsia" w:ascii="方正仿宋_GB2312" w:hAnsi="方正仿宋_GB2312" w:eastAsia="方正仿宋_GB2312" w:cs="方正仿宋_GB2312"/>
          <w:color w:val="auto"/>
          <w:sz w:val="24"/>
          <w:szCs w:val="24"/>
          <w:highlight w:val="none"/>
          <w:shd w:val="clear" w:color="auto" w:fill="auto"/>
        </w:rPr>
        <w:t>一.投标承诺书</w:t>
      </w:r>
      <w:r>
        <w:rPr>
          <w:rFonts w:hint="eastAsia" w:ascii="方正仿宋_GB2312" w:hAnsi="方正仿宋_GB2312" w:eastAsia="方正仿宋_GB2312" w:cs="方正仿宋_GB2312"/>
          <w:color w:val="auto"/>
          <w:sz w:val="24"/>
          <w:szCs w:val="24"/>
          <w:highlight w:val="none"/>
          <w:shd w:val="clear" w:color="auto" w:fill="auto"/>
          <w:lang w:val="en-US" w:eastAsia="zh-CN"/>
        </w:rPr>
        <w:t xml:space="preserve"> </w:t>
      </w:r>
      <w:r>
        <w:rPr>
          <w:rFonts w:hint="eastAsia" w:ascii="方正仿宋_GB2312" w:hAnsi="方正仿宋_GB2312" w:eastAsia="方正仿宋_GB2312" w:cs="方正仿宋_GB2312"/>
          <w:color w:val="auto"/>
          <w:sz w:val="24"/>
          <w:szCs w:val="24"/>
          <w:highlight w:val="none"/>
          <w:shd w:val="clear" w:color="auto" w:fill="auto"/>
        </w:rPr>
        <w:t>………………………………………………………………… （ ）</w:t>
      </w:r>
    </w:p>
    <w:p w14:paraId="2DEE4F63">
      <w:pPr>
        <w:spacing w:line="360" w:lineRule="auto"/>
        <w:rPr>
          <w:rFonts w:hint="eastAsia" w:ascii="方正仿宋_GB2312" w:hAnsi="方正仿宋_GB2312" w:eastAsia="方正仿宋_GB2312" w:cs="方正仿宋_GB2312"/>
          <w:color w:val="auto"/>
          <w:sz w:val="24"/>
          <w:szCs w:val="24"/>
          <w:highlight w:val="none"/>
          <w:shd w:val="clear" w:color="auto" w:fill="auto"/>
        </w:rPr>
      </w:pPr>
      <w:r>
        <w:rPr>
          <w:rFonts w:hint="eastAsia" w:ascii="方正仿宋_GB2312" w:hAnsi="方正仿宋_GB2312" w:eastAsia="方正仿宋_GB2312" w:cs="方正仿宋_GB2312"/>
          <w:color w:val="auto"/>
          <w:sz w:val="24"/>
          <w:szCs w:val="24"/>
          <w:highlight w:val="none"/>
          <w:shd w:val="clear" w:color="auto" w:fill="auto"/>
        </w:rPr>
        <w:t>二.</w:t>
      </w:r>
      <w:r>
        <w:rPr>
          <w:rFonts w:hint="eastAsia" w:ascii="方正仿宋_GB2312" w:hAnsi="方正仿宋_GB2312" w:eastAsia="方正仿宋_GB2312" w:cs="方正仿宋_GB2312"/>
          <w:color w:val="auto"/>
          <w:sz w:val="24"/>
          <w:szCs w:val="24"/>
          <w:highlight w:val="none"/>
          <w:shd w:val="clear" w:color="auto" w:fill="auto"/>
          <w:lang w:val="en-US" w:eastAsia="zh-CN"/>
        </w:rPr>
        <w:t>医疗耗材采购报价表</w:t>
      </w:r>
      <w:r>
        <w:rPr>
          <w:rFonts w:hint="eastAsia" w:ascii="方正仿宋_GB2312" w:hAnsi="方正仿宋_GB2312" w:eastAsia="方正仿宋_GB2312" w:cs="方正仿宋_GB2312"/>
          <w:color w:val="auto"/>
          <w:sz w:val="24"/>
          <w:szCs w:val="24"/>
          <w:highlight w:val="none"/>
          <w:shd w:val="clear" w:color="auto" w:fill="auto"/>
        </w:rPr>
        <w:t>……………………………………………………… （ ）</w:t>
      </w:r>
    </w:p>
    <w:p w14:paraId="46C1515F">
      <w:pPr>
        <w:spacing w:line="360" w:lineRule="auto"/>
        <w:rPr>
          <w:rFonts w:hint="eastAsia" w:ascii="方正仿宋_GB2312" w:hAnsi="方正仿宋_GB2312" w:eastAsia="方正仿宋_GB2312" w:cs="方正仿宋_GB2312"/>
          <w:color w:val="auto"/>
          <w:lang w:eastAsia="zh-CN"/>
        </w:rPr>
      </w:pPr>
      <w:r>
        <w:rPr>
          <w:rFonts w:hint="eastAsia" w:ascii="方正仿宋_GB2312" w:hAnsi="方正仿宋_GB2312" w:eastAsia="方正仿宋_GB2312" w:cs="方正仿宋_GB2312"/>
          <w:color w:val="auto"/>
          <w:kern w:val="2"/>
          <w:sz w:val="24"/>
          <w:szCs w:val="24"/>
          <w:highlight w:val="none"/>
          <w:shd w:val="clear" w:color="auto" w:fill="auto"/>
          <w:lang w:val="en-US" w:eastAsia="zh-CN" w:bidi="ar-SA"/>
        </w:rPr>
        <w:t>三．授权委托书</w:t>
      </w:r>
      <w:r>
        <w:rPr>
          <w:rFonts w:hint="eastAsia" w:ascii="方正仿宋_GB2312" w:hAnsi="方正仿宋_GB2312" w:eastAsia="方正仿宋_GB2312" w:cs="方正仿宋_GB2312"/>
          <w:color w:val="auto"/>
          <w:sz w:val="24"/>
          <w:szCs w:val="24"/>
          <w:highlight w:val="none"/>
          <w:shd w:val="clear" w:color="auto" w:fill="auto"/>
        </w:rPr>
        <w:t>…………………………………………………………………… （ ）</w:t>
      </w:r>
    </w:p>
    <w:p w14:paraId="1C7090AE">
      <w:pPr>
        <w:spacing w:line="360" w:lineRule="auto"/>
        <w:rPr>
          <w:rFonts w:hint="eastAsia" w:ascii="方正仿宋_GB2312" w:hAnsi="方正仿宋_GB2312" w:eastAsia="方正仿宋_GB2312" w:cs="方正仿宋_GB2312"/>
          <w:color w:val="auto"/>
          <w:sz w:val="24"/>
          <w:szCs w:val="24"/>
          <w:highlight w:val="none"/>
          <w:shd w:val="clear" w:color="auto" w:fill="auto"/>
        </w:rPr>
      </w:pPr>
      <w:r>
        <w:rPr>
          <w:rFonts w:hint="eastAsia" w:ascii="方正仿宋_GB2312" w:hAnsi="方正仿宋_GB2312" w:eastAsia="方正仿宋_GB2312" w:cs="方正仿宋_GB2312"/>
          <w:color w:val="auto"/>
          <w:sz w:val="24"/>
          <w:szCs w:val="24"/>
          <w:highlight w:val="none"/>
          <w:shd w:val="clear" w:color="auto" w:fill="auto"/>
          <w:lang w:eastAsia="zh-CN"/>
        </w:rPr>
        <w:t>四</w:t>
      </w:r>
      <w:r>
        <w:rPr>
          <w:rFonts w:hint="eastAsia" w:ascii="方正仿宋_GB2312" w:hAnsi="方正仿宋_GB2312" w:eastAsia="方正仿宋_GB2312" w:cs="方正仿宋_GB2312"/>
          <w:color w:val="auto"/>
          <w:sz w:val="24"/>
          <w:szCs w:val="24"/>
          <w:highlight w:val="none"/>
          <w:shd w:val="clear" w:color="auto" w:fill="auto"/>
        </w:rPr>
        <w:t>.</w:t>
      </w:r>
      <w:r>
        <w:rPr>
          <w:rFonts w:hint="eastAsia" w:ascii="方正仿宋_GB2312" w:hAnsi="方正仿宋_GB2312" w:eastAsia="方正仿宋_GB2312" w:cs="方正仿宋_GB2312"/>
          <w:color w:val="auto"/>
          <w:sz w:val="24"/>
          <w:szCs w:val="24"/>
          <w:highlight w:val="none"/>
          <w:shd w:val="clear" w:color="auto" w:fill="auto"/>
          <w:lang w:val="en-US" w:eastAsia="zh-CN"/>
        </w:rPr>
        <w:t>供应商资质材料·················································</w:t>
      </w:r>
      <w:r>
        <w:rPr>
          <w:rFonts w:hint="eastAsia" w:ascii="方正仿宋_GB2312" w:hAnsi="方正仿宋_GB2312" w:eastAsia="方正仿宋_GB2312" w:cs="方正仿宋_GB2312"/>
          <w:color w:val="auto"/>
          <w:sz w:val="24"/>
          <w:szCs w:val="24"/>
          <w:highlight w:val="none"/>
          <w:shd w:val="clear" w:color="auto" w:fill="auto"/>
        </w:rPr>
        <w:t>（ ）</w:t>
      </w:r>
    </w:p>
    <w:p w14:paraId="5DD64121">
      <w:pPr>
        <w:spacing w:line="360" w:lineRule="auto"/>
        <w:rPr>
          <w:rFonts w:hint="eastAsia" w:ascii="方正仿宋_GB2312" w:hAnsi="方正仿宋_GB2312" w:eastAsia="方正仿宋_GB2312" w:cs="方正仿宋_GB2312"/>
          <w:bCs/>
          <w:color w:val="auto"/>
          <w:sz w:val="24"/>
          <w:szCs w:val="24"/>
          <w:highlight w:val="none"/>
          <w:shd w:val="clear" w:color="auto" w:fill="auto"/>
        </w:rPr>
      </w:pPr>
      <w:r>
        <w:rPr>
          <w:rFonts w:hint="eastAsia" w:ascii="方正仿宋_GB2312" w:hAnsi="方正仿宋_GB2312" w:eastAsia="方正仿宋_GB2312" w:cs="方正仿宋_GB2312"/>
          <w:color w:val="auto"/>
          <w:sz w:val="24"/>
          <w:szCs w:val="24"/>
          <w:highlight w:val="none"/>
          <w:shd w:val="clear" w:color="auto" w:fill="auto"/>
          <w:lang w:eastAsia="zh-CN"/>
        </w:rPr>
        <w:t>五</w:t>
      </w:r>
      <w:r>
        <w:rPr>
          <w:rFonts w:hint="eastAsia" w:ascii="方正仿宋_GB2312" w:hAnsi="方正仿宋_GB2312" w:eastAsia="方正仿宋_GB2312" w:cs="方正仿宋_GB2312"/>
          <w:color w:val="auto"/>
          <w:sz w:val="24"/>
          <w:szCs w:val="24"/>
          <w:highlight w:val="none"/>
          <w:shd w:val="clear" w:color="auto" w:fill="auto"/>
        </w:rPr>
        <w:t>.</w:t>
      </w:r>
      <w:r>
        <w:rPr>
          <w:rFonts w:hint="eastAsia" w:ascii="方正仿宋_GB2312" w:hAnsi="方正仿宋_GB2312" w:eastAsia="方正仿宋_GB2312" w:cs="方正仿宋_GB2312"/>
          <w:bCs/>
          <w:color w:val="auto"/>
          <w:sz w:val="24"/>
          <w:szCs w:val="24"/>
          <w:highlight w:val="none"/>
          <w:shd w:val="clear" w:color="auto" w:fill="auto"/>
          <w:lang w:val="en-US" w:eastAsia="zh-CN"/>
        </w:rPr>
        <w:t>依法缴纳社保证明材料···········································</w:t>
      </w:r>
      <w:r>
        <w:rPr>
          <w:rFonts w:hint="eastAsia" w:ascii="方正仿宋_GB2312" w:hAnsi="方正仿宋_GB2312" w:eastAsia="方正仿宋_GB2312" w:cs="方正仿宋_GB2312"/>
          <w:color w:val="auto"/>
          <w:sz w:val="24"/>
          <w:szCs w:val="24"/>
          <w:highlight w:val="none"/>
          <w:shd w:val="clear" w:color="auto" w:fill="auto"/>
        </w:rPr>
        <w:t>（ ）</w:t>
      </w:r>
    </w:p>
    <w:p w14:paraId="1B564500">
      <w:pPr>
        <w:spacing w:line="360" w:lineRule="auto"/>
        <w:rPr>
          <w:rFonts w:hint="eastAsia" w:ascii="方正仿宋_GB2312" w:hAnsi="方正仿宋_GB2312" w:eastAsia="方正仿宋_GB2312" w:cs="方正仿宋_GB2312"/>
          <w:color w:val="auto"/>
          <w:sz w:val="24"/>
          <w:szCs w:val="24"/>
          <w:highlight w:val="none"/>
          <w:shd w:val="clear" w:color="auto" w:fill="auto"/>
          <w:lang w:eastAsia="zh-CN"/>
        </w:rPr>
      </w:pPr>
      <w:r>
        <w:rPr>
          <w:rFonts w:hint="eastAsia" w:ascii="方正仿宋_GB2312" w:hAnsi="方正仿宋_GB2312" w:eastAsia="方正仿宋_GB2312" w:cs="方正仿宋_GB2312"/>
          <w:color w:val="auto"/>
          <w:sz w:val="24"/>
          <w:szCs w:val="24"/>
          <w:highlight w:val="none"/>
          <w:shd w:val="clear" w:color="auto" w:fill="auto"/>
          <w:lang w:eastAsia="zh-CN"/>
        </w:rPr>
        <w:t>六.</w:t>
      </w:r>
      <w:r>
        <w:rPr>
          <w:rFonts w:hint="eastAsia" w:ascii="方正仿宋_GB2312" w:hAnsi="方正仿宋_GB2312" w:eastAsia="方正仿宋_GB2312" w:cs="方正仿宋_GB2312"/>
          <w:color w:val="auto"/>
          <w:sz w:val="24"/>
          <w:szCs w:val="24"/>
          <w:highlight w:val="none"/>
          <w:shd w:val="clear" w:color="auto" w:fill="auto"/>
          <w:lang w:val="en-US" w:eastAsia="zh-CN"/>
        </w:rPr>
        <w:t>参加活动前无重大违法记录书面声明·······························</w:t>
      </w:r>
      <w:r>
        <w:rPr>
          <w:rFonts w:hint="eastAsia" w:ascii="方正仿宋_GB2312" w:hAnsi="方正仿宋_GB2312" w:eastAsia="方正仿宋_GB2312" w:cs="方正仿宋_GB2312"/>
          <w:color w:val="auto"/>
          <w:sz w:val="24"/>
          <w:szCs w:val="24"/>
          <w:highlight w:val="none"/>
          <w:shd w:val="clear" w:color="auto" w:fill="auto"/>
          <w:lang w:eastAsia="zh-CN"/>
        </w:rPr>
        <w:t>（ ）</w:t>
      </w:r>
    </w:p>
    <w:p w14:paraId="2E9D6B5D">
      <w:pPr>
        <w:spacing w:line="360" w:lineRule="auto"/>
        <w:rPr>
          <w:rFonts w:hint="eastAsia" w:ascii="方正仿宋_GB2312" w:hAnsi="方正仿宋_GB2312" w:eastAsia="方正仿宋_GB2312" w:cs="方正仿宋_GB2312"/>
          <w:color w:val="auto"/>
          <w:sz w:val="24"/>
          <w:szCs w:val="24"/>
          <w:highlight w:val="none"/>
          <w:shd w:val="clear" w:color="auto" w:fill="auto"/>
          <w:lang w:eastAsia="zh-CN"/>
        </w:rPr>
      </w:pPr>
      <w:r>
        <w:rPr>
          <w:rFonts w:hint="eastAsia" w:ascii="方正仿宋_GB2312" w:hAnsi="方正仿宋_GB2312" w:eastAsia="方正仿宋_GB2312" w:cs="方正仿宋_GB2312"/>
          <w:color w:val="auto"/>
          <w:sz w:val="24"/>
          <w:szCs w:val="24"/>
          <w:highlight w:val="none"/>
          <w:shd w:val="clear" w:color="auto" w:fill="auto"/>
          <w:lang w:eastAsia="zh-CN"/>
        </w:rPr>
        <w:t>七.提供具有独立承担民事责任的能力的证明材料</w:t>
      </w:r>
      <w:r>
        <w:rPr>
          <w:rFonts w:hint="eastAsia" w:ascii="方正仿宋_GB2312" w:hAnsi="方正仿宋_GB2312" w:eastAsia="方正仿宋_GB2312" w:cs="方正仿宋_GB2312"/>
          <w:color w:val="auto"/>
          <w:sz w:val="24"/>
          <w:szCs w:val="24"/>
          <w:highlight w:val="none"/>
          <w:shd w:val="clear" w:color="auto" w:fill="auto"/>
          <w:lang w:val="en-US" w:eastAsia="zh-CN"/>
        </w:rPr>
        <w:t>·······················</w:t>
      </w:r>
      <w:r>
        <w:rPr>
          <w:rFonts w:hint="eastAsia" w:ascii="方正仿宋_GB2312" w:hAnsi="方正仿宋_GB2312" w:eastAsia="方正仿宋_GB2312" w:cs="方正仿宋_GB2312"/>
          <w:color w:val="auto"/>
          <w:sz w:val="24"/>
          <w:szCs w:val="24"/>
          <w:highlight w:val="none"/>
          <w:shd w:val="clear" w:color="auto" w:fill="auto"/>
          <w:lang w:eastAsia="zh-CN"/>
        </w:rPr>
        <w:t>（ ）</w:t>
      </w:r>
    </w:p>
    <w:p w14:paraId="55197081">
      <w:pPr>
        <w:spacing w:line="360" w:lineRule="auto"/>
        <w:rPr>
          <w:rFonts w:hint="eastAsia" w:ascii="方正仿宋_GB2312" w:hAnsi="方正仿宋_GB2312" w:eastAsia="方正仿宋_GB2312" w:cs="方正仿宋_GB2312"/>
          <w:color w:val="auto"/>
          <w:sz w:val="24"/>
          <w:szCs w:val="24"/>
          <w:highlight w:val="none"/>
          <w:shd w:val="clear" w:color="auto" w:fill="auto"/>
          <w:lang w:eastAsia="zh-CN"/>
        </w:rPr>
      </w:pPr>
      <w:r>
        <w:rPr>
          <w:rFonts w:hint="eastAsia" w:ascii="方正仿宋_GB2312" w:hAnsi="方正仿宋_GB2312" w:eastAsia="方正仿宋_GB2312" w:cs="方正仿宋_GB2312"/>
          <w:color w:val="auto"/>
          <w:sz w:val="24"/>
          <w:szCs w:val="24"/>
          <w:highlight w:val="none"/>
          <w:shd w:val="clear" w:color="auto" w:fill="auto"/>
          <w:lang w:eastAsia="zh-CN"/>
        </w:rPr>
        <w:t>八.提供具有良好的商业信誉和健全的财务会计制度的证明材料</w:t>
      </w:r>
      <w:r>
        <w:rPr>
          <w:rFonts w:hint="eastAsia" w:ascii="方正仿宋_GB2312" w:hAnsi="方正仿宋_GB2312" w:eastAsia="方正仿宋_GB2312" w:cs="方正仿宋_GB2312"/>
          <w:color w:val="auto"/>
          <w:sz w:val="24"/>
          <w:szCs w:val="24"/>
          <w:highlight w:val="none"/>
          <w:shd w:val="clear" w:color="auto" w:fill="auto"/>
          <w:lang w:val="en-US" w:eastAsia="zh-CN"/>
        </w:rPr>
        <w:t>···········</w:t>
      </w:r>
      <w:r>
        <w:rPr>
          <w:rFonts w:hint="eastAsia" w:ascii="方正仿宋_GB2312" w:hAnsi="方正仿宋_GB2312" w:eastAsia="方正仿宋_GB2312" w:cs="方正仿宋_GB2312"/>
          <w:color w:val="auto"/>
          <w:sz w:val="24"/>
          <w:szCs w:val="24"/>
          <w:highlight w:val="none"/>
          <w:shd w:val="clear" w:color="auto" w:fill="auto"/>
          <w:lang w:eastAsia="zh-CN"/>
        </w:rPr>
        <w:t>（ ）</w:t>
      </w:r>
    </w:p>
    <w:p w14:paraId="2035EDF6">
      <w:pPr>
        <w:spacing w:line="360" w:lineRule="auto"/>
        <w:rPr>
          <w:rFonts w:hint="eastAsia" w:ascii="方正仿宋_GB2312" w:hAnsi="方正仿宋_GB2312" w:eastAsia="方正仿宋_GB2312" w:cs="方正仿宋_GB2312"/>
          <w:color w:val="auto"/>
          <w:sz w:val="24"/>
          <w:szCs w:val="24"/>
          <w:highlight w:val="none"/>
          <w:shd w:val="clear" w:color="auto" w:fill="auto"/>
          <w:lang w:eastAsia="zh-CN"/>
        </w:rPr>
      </w:pPr>
      <w:r>
        <w:rPr>
          <w:rFonts w:hint="eastAsia" w:ascii="方正仿宋_GB2312" w:hAnsi="方正仿宋_GB2312" w:eastAsia="方正仿宋_GB2312" w:cs="方正仿宋_GB2312"/>
          <w:color w:val="auto"/>
          <w:sz w:val="24"/>
          <w:szCs w:val="24"/>
          <w:highlight w:val="none"/>
          <w:shd w:val="clear" w:color="auto" w:fill="auto"/>
          <w:lang w:eastAsia="zh-CN"/>
        </w:rPr>
        <w:t>九.提供依法缴纳税收和社会保障资金的良好记录的相关材料</w:t>
      </w:r>
      <w:r>
        <w:rPr>
          <w:rFonts w:hint="eastAsia" w:ascii="方正仿宋_GB2312" w:hAnsi="方正仿宋_GB2312" w:eastAsia="方正仿宋_GB2312" w:cs="方正仿宋_GB2312"/>
          <w:color w:val="auto"/>
          <w:sz w:val="24"/>
          <w:szCs w:val="24"/>
          <w:highlight w:val="none"/>
          <w:shd w:val="clear" w:color="auto" w:fill="auto"/>
          <w:lang w:val="en-US" w:eastAsia="zh-CN"/>
        </w:rPr>
        <w:t>·············</w:t>
      </w:r>
      <w:r>
        <w:rPr>
          <w:rFonts w:hint="eastAsia" w:ascii="方正仿宋_GB2312" w:hAnsi="方正仿宋_GB2312" w:eastAsia="方正仿宋_GB2312" w:cs="方正仿宋_GB2312"/>
          <w:color w:val="auto"/>
          <w:sz w:val="24"/>
          <w:szCs w:val="24"/>
          <w:highlight w:val="none"/>
          <w:shd w:val="clear" w:color="auto" w:fill="auto"/>
          <w:lang w:eastAsia="zh-CN"/>
        </w:rPr>
        <w:t>（ ）</w:t>
      </w:r>
    </w:p>
    <w:p w14:paraId="5D442487">
      <w:pPr>
        <w:spacing w:line="360" w:lineRule="auto"/>
        <w:rPr>
          <w:rFonts w:hint="eastAsia" w:ascii="方正仿宋_GB2312" w:hAnsi="方正仿宋_GB2312" w:eastAsia="方正仿宋_GB2312" w:cs="方正仿宋_GB2312"/>
          <w:color w:val="auto"/>
          <w:sz w:val="24"/>
          <w:szCs w:val="24"/>
          <w:highlight w:val="none"/>
          <w:shd w:val="clear" w:color="auto" w:fill="auto"/>
          <w:lang w:eastAsia="zh-CN"/>
        </w:rPr>
      </w:pPr>
      <w:r>
        <w:rPr>
          <w:rFonts w:hint="eastAsia" w:ascii="方正仿宋_GB2312" w:hAnsi="方正仿宋_GB2312" w:eastAsia="方正仿宋_GB2312" w:cs="方正仿宋_GB2312"/>
          <w:color w:val="auto"/>
          <w:sz w:val="24"/>
          <w:szCs w:val="24"/>
          <w:highlight w:val="none"/>
          <w:shd w:val="clear" w:color="auto" w:fill="auto"/>
          <w:lang w:eastAsia="zh-CN"/>
        </w:rPr>
        <w:t>十.具有履行合同所必须的设备和专业技术能力的声明</w:t>
      </w:r>
      <w:r>
        <w:rPr>
          <w:rFonts w:hint="eastAsia" w:ascii="方正仿宋_GB2312" w:hAnsi="方正仿宋_GB2312" w:eastAsia="方正仿宋_GB2312" w:cs="方正仿宋_GB2312"/>
          <w:color w:val="auto"/>
          <w:sz w:val="24"/>
          <w:szCs w:val="24"/>
          <w:highlight w:val="none"/>
          <w:shd w:val="clear" w:color="auto" w:fill="auto"/>
          <w:lang w:val="en-US" w:eastAsia="zh-CN"/>
        </w:rPr>
        <w:t>···················</w:t>
      </w:r>
      <w:r>
        <w:rPr>
          <w:rFonts w:hint="eastAsia" w:ascii="方正仿宋_GB2312" w:hAnsi="方正仿宋_GB2312" w:eastAsia="方正仿宋_GB2312" w:cs="方正仿宋_GB2312"/>
          <w:color w:val="auto"/>
          <w:sz w:val="24"/>
          <w:szCs w:val="24"/>
          <w:highlight w:val="none"/>
          <w:shd w:val="clear" w:color="auto" w:fill="auto"/>
          <w:lang w:eastAsia="zh-CN"/>
        </w:rPr>
        <w:t>（ ）</w:t>
      </w:r>
    </w:p>
    <w:p w14:paraId="2201C338">
      <w:pPr>
        <w:spacing w:line="360" w:lineRule="auto"/>
        <w:rPr>
          <w:rFonts w:hint="eastAsia" w:ascii="方正仿宋_GB2312" w:hAnsi="方正仿宋_GB2312" w:eastAsia="方正仿宋_GB2312" w:cs="方正仿宋_GB2312"/>
          <w:color w:val="auto"/>
          <w:sz w:val="24"/>
          <w:szCs w:val="24"/>
          <w:highlight w:val="none"/>
          <w:shd w:val="clear" w:color="auto" w:fill="auto"/>
          <w:lang w:val="en-US" w:eastAsia="zh-CN"/>
        </w:rPr>
      </w:pPr>
      <w:r>
        <w:rPr>
          <w:rFonts w:hint="eastAsia" w:ascii="方正仿宋_GB2312" w:hAnsi="方正仿宋_GB2312" w:eastAsia="方正仿宋_GB2312" w:cs="方正仿宋_GB2312"/>
          <w:color w:val="auto"/>
          <w:sz w:val="24"/>
          <w:szCs w:val="24"/>
          <w:highlight w:val="none"/>
          <w:shd w:val="clear" w:color="auto" w:fill="auto"/>
          <w:lang w:val="en-US" w:eastAsia="zh-CN"/>
        </w:rPr>
        <w:t>十一．供货方案···················································（ ）</w:t>
      </w:r>
    </w:p>
    <w:p w14:paraId="6CD2E0D0">
      <w:pPr>
        <w:spacing w:line="360" w:lineRule="auto"/>
        <w:rPr>
          <w:rFonts w:hint="default" w:ascii="方正仿宋_GB2312" w:hAnsi="方正仿宋_GB2312" w:eastAsia="方正仿宋_GB2312" w:cs="方正仿宋_GB2312"/>
          <w:color w:val="auto"/>
          <w:sz w:val="24"/>
          <w:szCs w:val="24"/>
          <w:highlight w:val="none"/>
          <w:shd w:val="clear" w:color="auto" w:fill="auto"/>
          <w:lang w:val="en-US" w:eastAsia="zh-CN"/>
        </w:rPr>
      </w:pPr>
      <w:r>
        <w:rPr>
          <w:rFonts w:hint="eastAsia" w:ascii="方正仿宋_GB2312" w:hAnsi="方正仿宋_GB2312" w:eastAsia="方正仿宋_GB2312" w:cs="方正仿宋_GB2312"/>
          <w:color w:val="auto"/>
          <w:sz w:val="24"/>
          <w:szCs w:val="24"/>
          <w:highlight w:val="none"/>
          <w:shd w:val="clear" w:color="auto" w:fill="auto"/>
          <w:lang w:val="en-US" w:eastAsia="zh-CN"/>
        </w:rPr>
        <w:t>十二．实施方案···················································（ ）</w:t>
      </w:r>
    </w:p>
    <w:p w14:paraId="4BF0658D">
      <w:pPr>
        <w:spacing w:line="360" w:lineRule="auto"/>
        <w:rPr>
          <w:rFonts w:hint="default" w:ascii="方正仿宋_GB2312" w:hAnsi="方正仿宋_GB2312" w:eastAsia="方正仿宋_GB2312" w:cs="方正仿宋_GB2312"/>
          <w:color w:val="auto"/>
          <w:sz w:val="24"/>
          <w:szCs w:val="24"/>
          <w:highlight w:val="none"/>
          <w:shd w:val="clear" w:color="auto" w:fill="auto"/>
          <w:lang w:val="en-US" w:eastAsia="zh-CN"/>
        </w:rPr>
      </w:pPr>
      <w:r>
        <w:rPr>
          <w:rFonts w:hint="eastAsia" w:ascii="方正仿宋_GB2312" w:hAnsi="方正仿宋_GB2312" w:eastAsia="方正仿宋_GB2312" w:cs="方正仿宋_GB2312"/>
          <w:color w:val="auto"/>
          <w:sz w:val="24"/>
          <w:szCs w:val="24"/>
          <w:highlight w:val="none"/>
          <w:shd w:val="clear" w:color="auto" w:fill="auto"/>
          <w:lang w:val="en-US" w:eastAsia="zh-CN"/>
        </w:rPr>
        <w:t>十三．售后服务承诺···············································（ ）</w:t>
      </w:r>
    </w:p>
    <w:p w14:paraId="095AD06A">
      <w:pPr>
        <w:spacing w:line="360" w:lineRule="auto"/>
        <w:rPr>
          <w:rFonts w:hint="default" w:ascii="方正仿宋_GB2312" w:hAnsi="方正仿宋_GB2312" w:eastAsia="方正仿宋_GB2312" w:cs="方正仿宋_GB2312"/>
          <w:color w:val="auto"/>
          <w:sz w:val="24"/>
          <w:szCs w:val="24"/>
          <w:highlight w:val="none"/>
          <w:shd w:val="clear" w:color="auto" w:fill="auto"/>
          <w:lang w:val="en-US" w:eastAsia="zh-CN"/>
        </w:rPr>
      </w:pPr>
      <w:r>
        <w:rPr>
          <w:rFonts w:hint="eastAsia" w:ascii="方正仿宋_GB2312" w:hAnsi="方正仿宋_GB2312" w:eastAsia="方正仿宋_GB2312" w:cs="方正仿宋_GB2312"/>
          <w:color w:val="auto"/>
          <w:sz w:val="24"/>
          <w:szCs w:val="24"/>
          <w:highlight w:val="none"/>
          <w:shd w:val="clear" w:color="auto" w:fill="auto"/>
          <w:lang w:val="en-US" w:eastAsia="zh-CN"/>
        </w:rPr>
        <w:t>十四．内蒙古医保局医用耗材平台配送权的证明资料···················（ ）</w:t>
      </w:r>
    </w:p>
    <w:p w14:paraId="2E44F6BA">
      <w:pPr>
        <w:spacing w:line="360" w:lineRule="auto"/>
        <w:rPr>
          <w:rFonts w:hint="default" w:ascii="方正仿宋_GB2312" w:hAnsi="方正仿宋_GB2312" w:eastAsia="方正仿宋_GB2312" w:cs="方正仿宋_GB2312"/>
          <w:color w:val="auto"/>
          <w:sz w:val="24"/>
          <w:szCs w:val="24"/>
          <w:highlight w:val="none"/>
          <w:shd w:val="clear" w:color="auto" w:fill="auto"/>
          <w:lang w:val="en-US" w:eastAsia="zh-CN"/>
        </w:rPr>
      </w:pPr>
      <w:r>
        <w:rPr>
          <w:rFonts w:hint="eastAsia" w:ascii="方正仿宋_GB2312" w:hAnsi="方正仿宋_GB2312" w:eastAsia="方正仿宋_GB2312" w:cs="方正仿宋_GB2312"/>
          <w:color w:val="auto"/>
          <w:sz w:val="24"/>
          <w:szCs w:val="24"/>
          <w:highlight w:val="none"/>
          <w:shd w:val="clear" w:color="auto" w:fill="auto"/>
          <w:lang w:val="en-US" w:eastAsia="zh-CN"/>
        </w:rPr>
        <w:t>十五．近三年的业绩情况···········································（ ）</w:t>
      </w:r>
    </w:p>
    <w:p w14:paraId="5D1BDB8F">
      <w:pPr>
        <w:spacing w:line="360" w:lineRule="auto"/>
        <w:rPr>
          <w:rFonts w:hint="eastAsia" w:ascii="方正仿宋_GB2312" w:hAnsi="方正仿宋_GB2312" w:eastAsia="方正仿宋_GB2312" w:cs="方正仿宋_GB2312"/>
          <w:color w:val="auto"/>
          <w:sz w:val="24"/>
          <w:szCs w:val="24"/>
          <w:highlight w:val="none"/>
          <w:shd w:val="clear" w:color="auto" w:fill="auto"/>
          <w:lang w:val="en-US" w:eastAsia="zh-CN"/>
        </w:rPr>
      </w:pPr>
      <w:r>
        <w:rPr>
          <w:rFonts w:hint="eastAsia" w:ascii="方正仿宋_GB2312" w:hAnsi="方正仿宋_GB2312" w:eastAsia="方正仿宋_GB2312" w:cs="方正仿宋_GB2312"/>
          <w:color w:val="auto"/>
          <w:sz w:val="24"/>
          <w:szCs w:val="24"/>
          <w:highlight w:val="none"/>
          <w:shd w:val="clear" w:color="auto" w:fill="auto"/>
          <w:lang w:val="en-US" w:eastAsia="zh-CN"/>
        </w:rPr>
        <w:t>十六．其他·······················································（ ）</w:t>
      </w:r>
    </w:p>
    <w:p w14:paraId="4209E50A">
      <w:pPr>
        <w:spacing w:line="360" w:lineRule="auto"/>
        <w:rPr>
          <w:rFonts w:hint="eastAsia" w:ascii="方正仿宋_GB2312" w:hAnsi="方正仿宋_GB2312" w:eastAsia="方正仿宋_GB2312" w:cs="方正仿宋_GB2312"/>
          <w:color w:val="auto"/>
          <w:sz w:val="24"/>
          <w:szCs w:val="24"/>
          <w:highlight w:val="none"/>
          <w:shd w:val="clear" w:color="auto" w:fill="auto"/>
          <w:lang w:val="en-US" w:eastAsia="zh-CN"/>
        </w:rPr>
      </w:pPr>
    </w:p>
    <w:p w14:paraId="375E53A4">
      <w:pPr>
        <w:spacing w:line="360" w:lineRule="auto"/>
        <w:rPr>
          <w:rFonts w:hint="eastAsia" w:ascii="方正仿宋_GB2312" w:hAnsi="方正仿宋_GB2312" w:eastAsia="方正仿宋_GB2312" w:cs="方正仿宋_GB2312"/>
          <w:color w:val="auto"/>
          <w:sz w:val="24"/>
          <w:szCs w:val="24"/>
          <w:highlight w:val="none"/>
          <w:shd w:val="clear" w:color="auto" w:fill="auto"/>
          <w:lang w:val="en-US" w:eastAsia="zh-CN"/>
        </w:rPr>
      </w:pPr>
    </w:p>
    <w:p w14:paraId="6B1D4E4D">
      <w:pPr>
        <w:spacing w:line="360" w:lineRule="auto"/>
        <w:jc w:val="left"/>
        <w:rPr>
          <w:rFonts w:hint="eastAsia" w:ascii="宋体" w:hAnsi="宋体"/>
          <w:b/>
          <w:color w:val="auto"/>
          <w:sz w:val="32"/>
          <w:szCs w:val="32"/>
        </w:rPr>
      </w:pPr>
    </w:p>
    <w:p w14:paraId="203D7A8F">
      <w:pPr>
        <w:spacing w:line="360" w:lineRule="auto"/>
        <w:jc w:val="left"/>
        <w:rPr>
          <w:rFonts w:hint="eastAsia" w:ascii="宋体" w:hAnsi="宋体"/>
          <w:b/>
          <w:color w:val="auto"/>
          <w:sz w:val="32"/>
          <w:szCs w:val="32"/>
        </w:rPr>
      </w:pPr>
    </w:p>
    <w:p w14:paraId="49CEE261">
      <w:pPr>
        <w:spacing w:line="360" w:lineRule="auto"/>
        <w:jc w:val="left"/>
        <w:rPr>
          <w:rFonts w:ascii="宋体" w:hAnsi="宋体"/>
          <w:b/>
          <w:color w:val="auto"/>
          <w:sz w:val="24"/>
          <w:szCs w:val="24"/>
        </w:rPr>
      </w:pPr>
      <w:r>
        <w:rPr>
          <w:rFonts w:hint="eastAsia" w:ascii="宋体" w:hAnsi="宋体"/>
          <w:b/>
          <w:color w:val="auto"/>
          <w:sz w:val="32"/>
          <w:szCs w:val="32"/>
        </w:rPr>
        <w:t>投标文件正文格式：</w:t>
      </w:r>
      <w:r>
        <w:rPr>
          <w:rFonts w:hint="eastAsia" w:ascii="宋体" w:hAnsi="宋体"/>
          <w:b/>
          <w:color w:val="auto"/>
          <w:sz w:val="24"/>
          <w:szCs w:val="24"/>
        </w:rPr>
        <w:t xml:space="preserve">  </w:t>
      </w:r>
    </w:p>
    <w:p w14:paraId="3D6E0DBE">
      <w:pPr>
        <w:jc w:val="center"/>
        <w:rPr>
          <w:rFonts w:hint="eastAsia" w:ascii="宋体" w:hAnsi="宋体"/>
          <w:b/>
          <w:color w:val="auto"/>
          <w:sz w:val="36"/>
          <w:szCs w:val="36"/>
        </w:rPr>
      </w:pPr>
      <w:r>
        <w:rPr>
          <w:rFonts w:hint="eastAsia" w:ascii="宋体" w:hAnsi="宋体"/>
          <w:b/>
          <w:color w:val="auto"/>
          <w:sz w:val="32"/>
          <w:szCs w:val="32"/>
        </w:rPr>
        <w:t>一、投标承诺书</w:t>
      </w:r>
    </w:p>
    <w:p w14:paraId="3849A321">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致:鄂尔多斯市第四人民医院:</w:t>
      </w:r>
    </w:p>
    <w:p w14:paraId="26C0D46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Theme="minorEastAsia"/>
          <w:b w:val="0"/>
          <w:bCs/>
          <w:color w:val="auto"/>
          <w:sz w:val="24"/>
          <w:szCs w:val="24"/>
          <w:lang w:eastAsia="zh-CN"/>
        </w:rPr>
      </w:pPr>
      <w:r>
        <w:rPr>
          <w:rFonts w:hint="eastAsia" w:ascii="宋体" w:hAnsi="宋体"/>
          <w:b w:val="0"/>
          <w:bCs/>
          <w:color w:val="auto"/>
          <w:sz w:val="24"/>
          <w:szCs w:val="24"/>
          <w:lang w:val="en-US" w:eastAsia="zh-CN"/>
        </w:rPr>
        <w:t xml:space="preserve"> </w:t>
      </w:r>
      <w:r>
        <w:rPr>
          <w:rFonts w:hint="eastAsia" w:ascii="宋体" w:hAnsi="宋体"/>
          <w:b w:val="0"/>
          <w:bCs/>
          <w:color w:val="auto"/>
          <w:sz w:val="24"/>
          <w:szCs w:val="24"/>
        </w:rPr>
        <w:t>本参与人已详细阅读了</w:t>
      </w:r>
      <w:r>
        <w:rPr>
          <w:rFonts w:hint="eastAsia" w:ascii="宋体" w:hAnsi="宋体"/>
          <w:b w:val="0"/>
          <w:bCs/>
          <w:color w:val="auto"/>
          <w:sz w:val="24"/>
          <w:szCs w:val="24"/>
          <w:u w:val="single"/>
        </w:rPr>
        <w:t>鄂尔多斯市第四人民医院医疗耗材</w:t>
      </w:r>
      <w:r>
        <w:rPr>
          <w:rFonts w:hint="eastAsia" w:ascii="宋体" w:hAnsi="宋体"/>
          <w:b w:val="0"/>
          <w:bCs/>
          <w:color w:val="auto"/>
          <w:sz w:val="24"/>
          <w:szCs w:val="24"/>
          <w:u w:val="single"/>
          <w:lang w:eastAsia="zh-CN"/>
        </w:rPr>
        <w:t>（</w:t>
      </w:r>
      <w:r>
        <w:rPr>
          <w:rFonts w:hint="eastAsia" w:ascii="宋体" w:hAnsi="宋体"/>
          <w:b w:val="0"/>
          <w:bCs/>
          <w:color w:val="auto"/>
          <w:sz w:val="24"/>
          <w:szCs w:val="24"/>
          <w:u w:val="single"/>
          <w:lang w:val="en-US" w:eastAsia="zh-CN"/>
        </w:rPr>
        <w:t>线下</w:t>
      </w:r>
      <w:r>
        <w:rPr>
          <w:rFonts w:hint="eastAsia" w:ascii="宋体" w:hAnsi="宋体"/>
          <w:b w:val="0"/>
          <w:bCs/>
          <w:color w:val="auto"/>
          <w:sz w:val="24"/>
          <w:szCs w:val="24"/>
          <w:u w:val="single"/>
          <w:lang w:eastAsia="zh-CN"/>
        </w:rPr>
        <w:t>）</w:t>
      </w:r>
      <w:r>
        <w:rPr>
          <w:rFonts w:hint="eastAsia" w:ascii="宋体" w:hAnsi="宋体"/>
          <w:b w:val="0"/>
          <w:bCs/>
          <w:color w:val="auto"/>
          <w:sz w:val="24"/>
          <w:szCs w:val="24"/>
          <w:u w:val="single"/>
        </w:rPr>
        <w:t>询价采购项目</w:t>
      </w:r>
      <w:r>
        <w:rPr>
          <w:rFonts w:hint="eastAsia" w:ascii="宋体" w:hAnsi="宋体"/>
          <w:b w:val="0"/>
          <w:bCs/>
          <w:color w:val="auto"/>
          <w:sz w:val="24"/>
          <w:szCs w:val="24"/>
        </w:rPr>
        <w:t>招标公告及供应商须知等内容，自愿参加上述项目投标，现就有关事项向采购单位郑重承诺如下</w:t>
      </w:r>
      <w:r>
        <w:rPr>
          <w:rFonts w:hint="eastAsia" w:ascii="宋体" w:hAnsi="宋体"/>
          <w:b w:val="0"/>
          <w:bCs/>
          <w:color w:val="auto"/>
          <w:sz w:val="24"/>
          <w:szCs w:val="24"/>
          <w:lang w:eastAsia="zh-CN"/>
        </w:rPr>
        <w:t>：</w:t>
      </w:r>
    </w:p>
    <w:p w14:paraId="495D838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1、自愿遵守有关政府采购、招标投标的法律法规规定，自觉维护市场秩序。如有违反，无条件接受相关部门的处罚;</w:t>
      </w:r>
    </w:p>
    <w:p w14:paraId="16E18AE0">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2、参与人在此声明，本次招标投标活动中申报的所有资料都是真实、准确完整的，如发现提供虚假资料，或与事实不符而导致投标无效，甚至造成任何法律和经济职责，完全由我方负责;</w:t>
      </w:r>
    </w:p>
    <w:p w14:paraId="731F8C0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3、我方在本次投标活动中绝无资质挂靠、串标、围标情形，若经贵方查出，立即取消我方投标资格并承担相应的法律职责;</w:t>
      </w:r>
    </w:p>
    <w:p w14:paraId="32FFFA4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4、我方承诺在中标后不将招标项目转包、分包。否则，同意被取消中标资格，并愿意承担任何处罚;</w:t>
      </w:r>
    </w:p>
    <w:p w14:paraId="0CAA330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5、我方服从谈判文件规定的时间安排，遵守招标有关会议现场纪律。否则，同意被废除投标资格并接受处罚;</w:t>
      </w:r>
    </w:p>
    <w:p w14:paraId="4D40D5C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6、保证响应文件不存在低于成本的恶意报价行为，也不存在恶意抬高报价行为;</w:t>
      </w:r>
    </w:p>
    <w:p w14:paraId="136AE97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7.我方一旦中标，将按规定及时与贵单位签订合同。</w:t>
      </w:r>
    </w:p>
    <w:p w14:paraId="540E506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p>
    <w:p w14:paraId="634E1883">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p>
    <w:p w14:paraId="5A793A2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单位名称:</w:t>
      </w:r>
      <w:r>
        <w:rPr>
          <w:rFonts w:hint="eastAsia" w:ascii="宋体" w:hAnsi="宋体"/>
          <w:b w:val="0"/>
          <w:bCs/>
          <w:color w:val="auto"/>
          <w:sz w:val="24"/>
          <w:szCs w:val="24"/>
          <w:lang w:eastAsia="zh-CN"/>
        </w:rPr>
        <w:t>（</w:t>
      </w:r>
      <w:r>
        <w:rPr>
          <w:rFonts w:hint="eastAsia" w:ascii="宋体" w:hAnsi="宋体"/>
          <w:b w:val="0"/>
          <w:bCs/>
          <w:color w:val="auto"/>
          <w:sz w:val="24"/>
          <w:szCs w:val="24"/>
          <w:lang w:val="en-US" w:eastAsia="zh-CN"/>
        </w:rPr>
        <w:t>盖章</w:t>
      </w:r>
      <w:r>
        <w:rPr>
          <w:rFonts w:hint="eastAsia" w:ascii="宋体" w:hAnsi="宋体"/>
          <w:b w:val="0"/>
          <w:bCs/>
          <w:color w:val="auto"/>
          <w:sz w:val="24"/>
          <w:szCs w:val="24"/>
          <w:lang w:eastAsia="zh-CN"/>
        </w:rPr>
        <w:t>）</w:t>
      </w:r>
    </w:p>
    <w:p w14:paraId="0542D4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Theme="minorEastAsia"/>
          <w:b w:val="0"/>
          <w:bCs/>
          <w:color w:val="auto"/>
          <w:sz w:val="24"/>
          <w:szCs w:val="24"/>
          <w:lang w:eastAsia="zh-CN"/>
        </w:rPr>
      </w:pPr>
      <w:r>
        <w:rPr>
          <w:rFonts w:hint="eastAsia" w:ascii="宋体" w:hAnsi="宋体"/>
          <w:b w:val="0"/>
          <w:bCs/>
          <w:color w:val="auto"/>
          <w:sz w:val="24"/>
          <w:szCs w:val="24"/>
        </w:rPr>
        <w:t>法定代表人或法人</w:t>
      </w:r>
      <w:r>
        <w:rPr>
          <w:rFonts w:hint="eastAsia" w:ascii="宋体" w:hAnsi="宋体"/>
          <w:b w:val="0"/>
          <w:bCs/>
          <w:color w:val="auto"/>
          <w:sz w:val="24"/>
          <w:szCs w:val="24"/>
          <w:lang w:eastAsia="zh-CN"/>
        </w:rPr>
        <w:t>：</w:t>
      </w:r>
    </w:p>
    <w:p w14:paraId="67B093B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日期:</w:t>
      </w:r>
    </w:p>
    <w:p w14:paraId="2671560F">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p>
    <w:p w14:paraId="2F2556C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p>
    <w:p w14:paraId="20463EF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p>
    <w:p w14:paraId="46716665">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p>
    <w:p w14:paraId="37DF0FC9">
      <w:pPr>
        <w:adjustRightInd w:val="0"/>
        <w:snapToGrid w:val="0"/>
        <w:spacing w:line="360" w:lineRule="auto"/>
        <w:jc w:val="center"/>
        <w:rPr>
          <w:rFonts w:hint="eastAsia" w:ascii="宋体" w:hAnsi="宋体" w:eastAsia="宋体" w:cs="Times New Roman"/>
          <w:b/>
          <w:bCs/>
          <w:color w:val="auto"/>
          <w:sz w:val="32"/>
          <w:szCs w:val="32"/>
          <w:lang w:eastAsia="zh-CN"/>
        </w:rPr>
      </w:pPr>
      <w:r>
        <w:rPr>
          <w:rFonts w:hint="eastAsia" w:ascii="宋体" w:hAnsi="宋体" w:eastAsia="宋体" w:cs="Times New Roman"/>
          <w:b/>
          <w:bCs/>
          <w:color w:val="auto"/>
          <w:sz w:val="32"/>
          <w:szCs w:val="32"/>
          <w:lang w:val="en-US" w:eastAsia="zh-CN"/>
        </w:rPr>
        <w:t>二</w:t>
      </w:r>
      <w:r>
        <w:rPr>
          <w:rFonts w:hint="eastAsia" w:ascii="宋体" w:hAnsi="宋体" w:eastAsia="宋体" w:cs="Times New Roman"/>
          <w:b/>
          <w:bCs/>
          <w:color w:val="auto"/>
          <w:sz w:val="32"/>
          <w:szCs w:val="32"/>
          <w:lang w:eastAsia="zh-CN"/>
        </w:rPr>
        <w:t>、</w:t>
      </w:r>
      <w:r>
        <w:rPr>
          <w:rFonts w:hint="eastAsia" w:ascii="宋体" w:hAnsi="宋体" w:eastAsia="宋体" w:cs="Times New Roman"/>
          <w:b/>
          <w:bCs/>
          <w:color w:val="auto"/>
          <w:sz w:val="32"/>
          <w:szCs w:val="32"/>
          <w:lang w:val="en-US" w:eastAsia="zh-CN"/>
        </w:rPr>
        <w:t>医用耗材采购</w:t>
      </w:r>
      <w:r>
        <w:rPr>
          <w:rFonts w:hint="eastAsia" w:ascii="宋体" w:hAnsi="宋体" w:eastAsia="宋体" w:cs="Times New Roman"/>
          <w:b/>
          <w:bCs/>
          <w:color w:val="auto"/>
          <w:sz w:val="32"/>
          <w:szCs w:val="32"/>
          <w:lang w:eastAsia="zh-CN"/>
        </w:rPr>
        <w:t>报价表</w:t>
      </w:r>
    </w:p>
    <w:p w14:paraId="7519D22C">
      <w:pPr>
        <w:spacing w:line="360" w:lineRule="auto"/>
        <w:jc w:val="both"/>
        <w:rPr>
          <w:rFonts w:ascii="宋体" w:hAnsi="宋体"/>
          <w:color w:val="auto"/>
          <w:sz w:val="24"/>
          <w:szCs w:val="24"/>
        </w:rPr>
      </w:pPr>
      <w:r>
        <w:rPr>
          <w:rFonts w:hint="eastAsia" w:ascii="宋体" w:hAnsi="宋体"/>
          <w:color w:val="auto"/>
          <w:sz w:val="24"/>
          <w:szCs w:val="24"/>
        </w:rPr>
        <w:t>投标人名称：</w:t>
      </w:r>
      <w:r>
        <w:rPr>
          <w:rFonts w:hint="eastAsia" w:ascii="宋体" w:hAnsi="宋体"/>
          <w:color w:val="auto"/>
          <w:sz w:val="24"/>
          <w:szCs w:val="24"/>
          <w:lang w:val="en-US" w:eastAsia="zh-CN"/>
        </w:rPr>
        <w:t xml:space="preserve">                                    </w:t>
      </w:r>
      <w:r>
        <w:rPr>
          <w:rFonts w:hint="eastAsia" w:ascii="宋体" w:hAnsi="宋体"/>
          <w:color w:val="auto"/>
          <w:sz w:val="24"/>
          <w:szCs w:val="24"/>
        </w:rPr>
        <w:t>货币及单位：人民币/元</w:t>
      </w:r>
    </w:p>
    <w:tbl>
      <w:tblPr>
        <w:tblStyle w:val="8"/>
        <w:tblW w:w="921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62"/>
        <w:gridCol w:w="2104"/>
        <w:gridCol w:w="2078"/>
        <w:gridCol w:w="711"/>
        <w:gridCol w:w="1009"/>
        <w:gridCol w:w="1518"/>
        <w:gridCol w:w="1334"/>
      </w:tblGrid>
      <w:tr w14:paraId="1F124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86" w:hRule="atLeast"/>
        </w:trPr>
        <w:tc>
          <w:tcPr>
            <w:tcW w:w="462" w:type="dxa"/>
            <w:tcBorders>
              <w:top w:val="single" w:color="000000" w:sz="4" w:space="0"/>
              <w:left w:val="single" w:color="000000" w:sz="4" w:space="0"/>
              <w:bottom w:val="single" w:color="000000" w:sz="4" w:space="0"/>
              <w:right w:val="single" w:color="000000" w:sz="4" w:space="0"/>
            </w:tcBorders>
            <w:shd w:val="clear" w:color="auto" w:fill="B5D5F5"/>
            <w:noWrap/>
            <w:vAlign w:val="center"/>
          </w:tcPr>
          <w:p w14:paraId="4945365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代码</w:t>
            </w:r>
          </w:p>
        </w:tc>
        <w:tc>
          <w:tcPr>
            <w:tcW w:w="2104" w:type="dxa"/>
            <w:tcBorders>
              <w:top w:val="single" w:color="000000" w:sz="4" w:space="0"/>
              <w:left w:val="single" w:color="000000" w:sz="4" w:space="0"/>
              <w:bottom w:val="single" w:color="000000" w:sz="4" w:space="0"/>
              <w:right w:val="single" w:color="000000" w:sz="4" w:space="0"/>
            </w:tcBorders>
            <w:shd w:val="clear" w:color="auto" w:fill="B5D5F5"/>
            <w:noWrap/>
            <w:vAlign w:val="center"/>
          </w:tcPr>
          <w:p w14:paraId="4946FEB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名称</w:t>
            </w:r>
          </w:p>
        </w:tc>
        <w:tc>
          <w:tcPr>
            <w:tcW w:w="2078" w:type="dxa"/>
            <w:tcBorders>
              <w:top w:val="single" w:color="000000" w:sz="4" w:space="0"/>
              <w:left w:val="single" w:color="000000" w:sz="4" w:space="0"/>
              <w:bottom w:val="single" w:color="000000" w:sz="4" w:space="0"/>
              <w:right w:val="single" w:color="000000" w:sz="4" w:space="0"/>
            </w:tcBorders>
            <w:shd w:val="clear" w:color="auto" w:fill="B5D5F5"/>
            <w:noWrap/>
            <w:vAlign w:val="center"/>
          </w:tcPr>
          <w:p w14:paraId="3CB2A10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规格</w:t>
            </w:r>
          </w:p>
        </w:tc>
        <w:tc>
          <w:tcPr>
            <w:tcW w:w="711" w:type="dxa"/>
            <w:tcBorders>
              <w:top w:val="single" w:color="000000" w:sz="4" w:space="0"/>
              <w:left w:val="single" w:color="000000" w:sz="4" w:space="0"/>
              <w:bottom w:val="single" w:color="000000" w:sz="4" w:space="0"/>
              <w:right w:val="single" w:color="000000" w:sz="4" w:space="0"/>
            </w:tcBorders>
            <w:shd w:val="clear" w:color="auto" w:fill="B5D5F5"/>
            <w:noWrap/>
            <w:vAlign w:val="center"/>
          </w:tcPr>
          <w:p w14:paraId="3DC2D2D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w:t>
            </w:r>
          </w:p>
        </w:tc>
        <w:tc>
          <w:tcPr>
            <w:tcW w:w="1009" w:type="dxa"/>
            <w:tcBorders>
              <w:top w:val="single" w:color="000000" w:sz="4" w:space="0"/>
              <w:left w:val="single" w:color="000000" w:sz="4" w:space="0"/>
              <w:bottom w:val="single" w:color="000000" w:sz="4" w:space="0"/>
              <w:right w:val="single" w:color="000000" w:sz="4" w:space="0"/>
            </w:tcBorders>
            <w:shd w:val="clear" w:color="auto" w:fill="B5D5F5"/>
            <w:noWrap/>
            <w:vAlign w:val="center"/>
          </w:tcPr>
          <w:p w14:paraId="5D2A422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单价</w:t>
            </w:r>
          </w:p>
        </w:tc>
        <w:tc>
          <w:tcPr>
            <w:tcW w:w="1518" w:type="dxa"/>
            <w:tcBorders>
              <w:top w:val="single" w:color="000000" w:sz="4" w:space="0"/>
              <w:left w:val="single" w:color="000000" w:sz="4" w:space="0"/>
              <w:bottom w:val="single" w:color="000000" w:sz="4" w:space="0"/>
              <w:right w:val="single" w:color="000000" w:sz="4" w:space="0"/>
            </w:tcBorders>
            <w:shd w:val="clear" w:color="auto" w:fill="B5D5F5"/>
            <w:vAlign w:val="center"/>
          </w:tcPr>
          <w:p w14:paraId="1ED00CA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w:t>
            </w:r>
          </w:p>
        </w:tc>
        <w:tc>
          <w:tcPr>
            <w:tcW w:w="1334" w:type="dxa"/>
            <w:tcBorders>
              <w:top w:val="single" w:color="000000" w:sz="4" w:space="0"/>
              <w:left w:val="single" w:color="000000" w:sz="4" w:space="0"/>
              <w:bottom w:val="single" w:color="000000" w:sz="4" w:space="0"/>
              <w:right w:val="single" w:color="000000" w:sz="4" w:space="0"/>
            </w:tcBorders>
            <w:shd w:val="clear" w:color="auto" w:fill="B5D5F5"/>
            <w:vAlign w:val="center"/>
          </w:tcPr>
          <w:p w14:paraId="734E7FFC">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最高限价/</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金额（元）</w:t>
            </w:r>
          </w:p>
        </w:tc>
      </w:tr>
      <w:tr w14:paraId="6330246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93" w:hRule="atLeast"/>
        </w:trPr>
        <w:tc>
          <w:tcPr>
            <w:tcW w:w="4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C72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21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F3E159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3M透气胶带</w:t>
            </w: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EAE4867">
            <w:pPr>
              <w:jc w:val="left"/>
              <w:rPr>
                <w:rFonts w:hint="eastAsia" w:ascii="宋体" w:hAnsi="宋体" w:eastAsia="宋体" w:cs="宋体"/>
                <w:i w:val="0"/>
                <w:iCs w:val="0"/>
                <w:color w:val="000000"/>
                <w:sz w:val="22"/>
                <w:szCs w:val="22"/>
                <w:u w:val="none"/>
              </w:rPr>
            </w:pP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0F31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565C4">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16.00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80531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A96C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14:paraId="7F1112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3" w:hRule="atLeast"/>
        </w:trPr>
        <w:tc>
          <w:tcPr>
            <w:tcW w:w="4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8C80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21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25CEA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75%酒精消毒液</w:t>
            </w: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0C758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100ml</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F49B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瓶</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5CC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w:t>
            </w:r>
          </w:p>
        </w:tc>
        <w:tc>
          <w:tcPr>
            <w:tcW w:w="15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829F9">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200.00</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29BE0">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14:paraId="21B16D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2" w:hRule="atLeast"/>
        </w:trPr>
        <w:tc>
          <w:tcPr>
            <w:tcW w:w="46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69C9F">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210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08518A0">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207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BCDAF27">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71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30C41">
            <w:pPr>
              <w:keepNext w:val="0"/>
              <w:keepLines w:val="0"/>
              <w:widowControl/>
              <w:suppressLineNumbers w:val="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009"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D8943">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518"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8C19C5">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c>
          <w:tcPr>
            <w:tcW w:w="133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E80DC6">
            <w:pPr>
              <w:keepNext w:val="0"/>
              <w:keepLines w:val="0"/>
              <w:widowControl/>
              <w:suppressLineNumbers w:val="0"/>
              <w:jc w:val="righ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w:t>
            </w:r>
          </w:p>
        </w:tc>
      </w:tr>
    </w:tbl>
    <w:p w14:paraId="0B839A98">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p>
    <w:p w14:paraId="38F89BB2">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Theme="minorEastAsia"/>
          <w:b w:val="0"/>
          <w:bCs/>
          <w:color w:val="auto"/>
          <w:sz w:val="24"/>
          <w:szCs w:val="24"/>
          <w:lang w:eastAsia="zh-CN"/>
        </w:rPr>
      </w:pPr>
      <w:r>
        <w:rPr>
          <w:rFonts w:hint="eastAsia" w:ascii="宋体" w:hAnsi="宋体"/>
          <w:b w:val="0"/>
          <w:bCs/>
          <w:color w:val="auto"/>
          <w:sz w:val="24"/>
          <w:szCs w:val="24"/>
        </w:rPr>
        <w:t>单位名称:</w:t>
      </w:r>
      <w:r>
        <w:rPr>
          <w:rFonts w:hint="eastAsia" w:ascii="宋体" w:hAnsi="宋体"/>
          <w:b w:val="0"/>
          <w:bCs/>
          <w:color w:val="auto"/>
          <w:sz w:val="24"/>
          <w:szCs w:val="24"/>
          <w:lang w:eastAsia="zh-CN"/>
        </w:rPr>
        <w:t>（</w:t>
      </w:r>
      <w:r>
        <w:rPr>
          <w:rFonts w:hint="eastAsia" w:ascii="宋体" w:hAnsi="宋体"/>
          <w:b w:val="0"/>
          <w:bCs/>
          <w:color w:val="auto"/>
          <w:sz w:val="24"/>
          <w:szCs w:val="24"/>
          <w:lang w:val="en-US" w:eastAsia="zh-CN"/>
        </w:rPr>
        <w:t>盖章</w:t>
      </w:r>
      <w:r>
        <w:rPr>
          <w:rFonts w:hint="eastAsia" w:ascii="宋体" w:hAnsi="宋体"/>
          <w:b w:val="0"/>
          <w:bCs/>
          <w:color w:val="auto"/>
          <w:sz w:val="24"/>
          <w:szCs w:val="24"/>
          <w:lang w:eastAsia="zh-CN"/>
        </w:rPr>
        <w:t>）</w:t>
      </w:r>
    </w:p>
    <w:p w14:paraId="05E8957B">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Theme="minorEastAsia"/>
          <w:b w:val="0"/>
          <w:bCs/>
          <w:color w:val="auto"/>
          <w:sz w:val="24"/>
          <w:szCs w:val="24"/>
          <w:lang w:eastAsia="zh-CN"/>
        </w:rPr>
      </w:pPr>
      <w:r>
        <w:rPr>
          <w:rFonts w:hint="eastAsia" w:ascii="宋体" w:hAnsi="宋体"/>
          <w:b w:val="0"/>
          <w:bCs/>
          <w:color w:val="auto"/>
          <w:sz w:val="24"/>
          <w:szCs w:val="24"/>
        </w:rPr>
        <w:t>法定代表人或法人</w:t>
      </w:r>
      <w:r>
        <w:rPr>
          <w:rFonts w:hint="eastAsia" w:ascii="宋体" w:hAnsi="宋体"/>
          <w:b w:val="0"/>
          <w:bCs/>
          <w:color w:val="auto"/>
          <w:sz w:val="24"/>
          <w:szCs w:val="24"/>
          <w:lang w:eastAsia="zh-CN"/>
        </w:rPr>
        <w:t>：</w:t>
      </w:r>
    </w:p>
    <w:p w14:paraId="3682FE09">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r>
        <w:rPr>
          <w:rFonts w:hint="eastAsia" w:ascii="宋体" w:hAnsi="宋体"/>
          <w:b w:val="0"/>
          <w:bCs/>
          <w:color w:val="auto"/>
          <w:sz w:val="24"/>
          <w:szCs w:val="24"/>
        </w:rPr>
        <w:t>日期:</w:t>
      </w:r>
    </w:p>
    <w:p w14:paraId="0154B604">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b w:val="0"/>
          <w:bCs/>
          <w:color w:val="auto"/>
          <w:sz w:val="24"/>
          <w:szCs w:val="24"/>
        </w:rPr>
      </w:pPr>
    </w:p>
    <w:p w14:paraId="3BAB9B9E">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宋体" w:hAnsi="宋体"/>
          <w:b w:val="0"/>
          <w:bCs/>
          <w:color w:val="auto"/>
          <w:sz w:val="24"/>
          <w:szCs w:val="24"/>
          <w:lang w:val="en-US" w:eastAsia="zh-CN"/>
        </w:rPr>
      </w:pPr>
    </w:p>
    <w:p w14:paraId="1C6435F0">
      <w:pPr>
        <w:bidi w:val="0"/>
        <w:rPr>
          <w:rFonts w:hint="eastAsia" w:asciiTheme="minorHAnsi" w:hAnsiTheme="minorHAnsi" w:eastAsiaTheme="minorEastAsia" w:cstheme="minorBidi"/>
          <w:kern w:val="2"/>
          <w:sz w:val="21"/>
          <w:szCs w:val="24"/>
          <w:lang w:val="en-US" w:eastAsia="zh-CN" w:bidi="ar-SA"/>
        </w:rPr>
      </w:pPr>
    </w:p>
    <w:p w14:paraId="69A11CCD">
      <w:pPr>
        <w:bidi w:val="0"/>
        <w:rPr>
          <w:rFonts w:hint="eastAsia"/>
          <w:lang w:val="en-US" w:eastAsia="zh-CN"/>
        </w:rPr>
      </w:pPr>
    </w:p>
    <w:p w14:paraId="6F3F51DE">
      <w:pPr>
        <w:bidi w:val="0"/>
        <w:rPr>
          <w:rFonts w:hint="eastAsia"/>
          <w:lang w:val="en-US" w:eastAsia="zh-CN"/>
        </w:rPr>
      </w:pPr>
    </w:p>
    <w:p w14:paraId="7B91D208">
      <w:pPr>
        <w:bidi w:val="0"/>
        <w:rPr>
          <w:rFonts w:hint="eastAsia"/>
          <w:lang w:val="en-US" w:eastAsia="zh-CN"/>
        </w:rPr>
      </w:pPr>
    </w:p>
    <w:p w14:paraId="3FC4FF58">
      <w:pPr>
        <w:bidi w:val="0"/>
        <w:rPr>
          <w:rFonts w:hint="eastAsia"/>
          <w:lang w:val="en-US" w:eastAsia="zh-CN"/>
        </w:rPr>
      </w:pPr>
    </w:p>
    <w:p w14:paraId="6E21B578">
      <w:pPr>
        <w:bidi w:val="0"/>
        <w:rPr>
          <w:rFonts w:hint="eastAsia"/>
          <w:lang w:val="en-US" w:eastAsia="zh-CN"/>
        </w:rPr>
      </w:pPr>
    </w:p>
    <w:p w14:paraId="164A314E">
      <w:pPr>
        <w:bidi w:val="0"/>
        <w:rPr>
          <w:rFonts w:hint="eastAsia"/>
          <w:lang w:val="en-US" w:eastAsia="zh-CN"/>
        </w:rPr>
      </w:pPr>
    </w:p>
    <w:p w14:paraId="45F551E6">
      <w:pPr>
        <w:bidi w:val="0"/>
        <w:rPr>
          <w:rFonts w:hint="eastAsia"/>
          <w:lang w:val="en-US" w:eastAsia="zh-CN"/>
        </w:rPr>
      </w:pPr>
    </w:p>
    <w:p w14:paraId="6382CC31">
      <w:pPr>
        <w:bidi w:val="0"/>
        <w:rPr>
          <w:rFonts w:hint="eastAsia"/>
          <w:lang w:val="en-US" w:eastAsia="zh-CN"/>
        </w:rPr>
      </w:pPr>
    </w:p>
    <w:p w14:paraId="37264A1F">
      <w:pPr>
        <w:bidi w:val="0"/>
        <w:rPr>
          <w:rFonts w:hint="eastAsia"/>
          <w:lang w:val="en-US" w:eastAsia="zh-CN"/>
        </w:rPr>
      </w:pPr>
    </w:p>
    <w:p w14:paraId="31496DE8">
      <w:pPr>
        <w:bidi w:val="0"/>
        <w:rPr>
          <w:rFonts w:hint="eastAsia"/>
          <w:lang w:val="en-US" w:eastAsia="zh-CN"/>
        </w:rPr>
      </w:pPr>
    </w:p>
    <w:p w14:paraId="13729869">
      <w:pPr>
        <w:bidi w:val="0"/>
        <w:rPr>
          <w:rFonts w:hint="eastAsia"/>
          <w:lang w:val="en-US" w:eastAsia="zh-CN"/>
        </w:rPr>
      </w:pPr>
    </w:p>
    <w:p w14:paraId="279D47E1">
      <w:pPr>
        <w:bidi w:val="0"/>
        <w:rPr>
          <w:rFonts w:hint="eastAsia"/>
          <w:lang w:val="en-US" w:eastAsia="zh-CN"/>
        </w:rPr>
      </w:pPr>
    </w:p>
    <w:p w14:paraId="6E474225">
      <w:pPr>
        <w:bidi w:val="0"/>
        <w:rPr>
          <w:rFonts w:hint="eastAsia"/>
          <w:lang w:val="en-US" w:eastAsia="zh-CN"/>
        </w:rPr>
      </w:pPr>
    </w:p>
    <w:p w14:paraId="364FF252">
      <w:pPr>
        <w:bidi w:val="0"/>
        <w:rPr>
          <w:rFonts w:hint="eastAsia"/>
          <w:lang w:val="en-US" w:eastAsia="zh-CN"/>
        </w:rPr>
      </w:pPr>
    </w:p>
    <w:p w14:paraId="380DBBE2">
      <w:pPr>
        <w:bidi w:val="0"/>
        <w:rPr>
          <w:rFonts w:hint="eastAsia"/>
          <w:lang w:val="en-US" w:eastAsia="zh-CN"/>
        </w:rPr>
      </w:pPr>
    </w:p>
    <w:p w14:paraId="6A038F54">
      <w:pPr>
        <w:bidi w:val="0"/>
        <w:rPr>
          <w:rFonts w:hint="eastAsia"/>
          <w:lang w:val="en-US" w:eastAsia="zh-CN"/>
        </w:rPr>
      </w:pPr>
    </w:p>
    <w:p w14:paraId="6094A67D">
      <w:pPr>
        <w:bidi w:val="0"/>
        <w:rPr>
          <w:rFonts w:hint="eastAsia"/>
          <w:lang w:val="en-US" w:eastAsia="zh-CN"/>
        </w:rPr>
      </w:pPr>
    </w:p>
    <w:p w14:paraId="7B0235E3">
      <w:pPr>
        <w:bidi w:val="0"/>
        <w:rPr>
          <w:rFonts w:hint="eastAsia"/>
          <w:lang w:val="en-US" w:eastAsia="zh-CN"/>
        </w:rPr>
      </w:pPr>
    </w:p>
    <w:p w14:paraId="4A1E00F4">
      <w:pPr>
        <w:bidi w:val="0"/>
        <w:rPr>
          <w:rFonts w:hint="eastAsia"/>
          <w:lang w:val="en-US" w:eastAsia="zh-CN"/>
        </w:rPr>
      </w:pPr>
    </w:p>
    <w:p w14:paraId="0113FF68">
      <w:pPr>
        <w:bidi w:val="0"/>
        <w:rPr>
          <w:rFonts w:hint="eastAsia"/>
          <w:lang w:val="en-US" w:eastAsia="zh-CN"/>
        </w:rPr>
      </w:pPr>
    </w:p>
    <w:p w14:paraId="773A47F9">
      <w:pPr>
        <w:bidi w:val="0"/>
        <w:rPr>
          <w:rFonts w:hint="eastAsia"/>
          <w:lang w:val="en-US" w:eastAsia="zh-CN"/>
        </w:rPr>
      </w:pPr>
    </w:p>
    <w:p w14:paraId="770DECB0">
      <w:pPr>
        <w:bidi w:val="0"/>
        <w:rPr>
          <w:rFonts w:hint="eastAsia"/>
          <w:lang w:val="en-US" w:eastAsia="zh-CN"/>
        </w:rPr>
      </w:pPr>
    </w:p>
    <w:p w14:paraId="4996BCAA">
      <w:pPr>
        <w:spacing w:line="360" w:lineRule="auto"/>
        <w:ind w:firstLine="3855" w:firstLineChars="1200"/>
        <w:jc w:val="both"/>
        <w:rPr>
          <w:rFonts w:hint="eastAsia" w:ascii="宋体" w:hAnsi="宋体" w:eastAsia="宋体" w:cs="Times New Roman"/>
          <w:b/>
          <w:bCs/>
          <w:color w:val="auto"/>
          <w:sz w:val="32"/>
          <w:szCs w:val="32"/>
          <w:lang w:eastAsia="zh-CN"/>
        </w:rPr>
      </w:pPr>
    </w:p>
    <w:p w14:paraId="0D2066B7">
      <w:pPr>
        <w:spacing w:line="360" w:lineRule="auto"/>
        <w:ind w:firstLine="3213" w:firstLineChars="1000"/>
        <w:jc w:val="both"/>
        <w:rPr>
          <w:rFonts w:ascii="宋体" w:hAnsi="宋体"/>
          <w:color w:val="auto"/>
          <w:sz w:val="36"/>
          <w:szCs w:val="36"/>
        </w:rPr>
      </w:pPr>
      <w:r>
        <w:rPr>
          <w:rFonts w:hint="eastAsia" w:ascii="宋体" w:hAnsi="宋体" w:eastAsia="宋体" w:cs="Times New Roman"/>
          <w:b/>
          <w:bCs/>
          <w:color w:val="auto"/>
          <w:sz w:val="32"/>
          <w:szCs w:val="32"/>
          <w:lang w:val="en-US" w:eastAsia="zh-CN"/>
        </w:rPr>
        <w:t>三</w:t>
      </w:r>
      <w:r>
        <w:rPr>
          <w:rFonts w:hint="eastAsia" w:ascii="宋体" w:hAnsi="宋体" w:eastAsia="宋体" w:cs="Times New Roman"/>
          <w:b/>
          <w:bCs/>
          <w:color w:val="auto"/>
          <w:sz w:val="32"/>
          <w:szCs w:val="32"/>
          <w:lang w:eastAsia="zh-CN"/>
        </w:rPr>
        <w:t>、授权委托书</w:t>
      </w:r>
    </w:p>
    <w:p w14:paraId="52E9FC67">
      <w:pPr>
        <w:spacing w:line="360" w:lineRule="auto"/>
        <w:ind w:firstLine="5160" w:firstLineChars="2150"/>
        <w:jc w:val="center"/>
        <w:rPr>
          <w:rFonts w:ascii="宋体" w:hAnsi="宋体"/>
          <w:color w:val="auto"/>
          <w:sz w:val="24"/>
          <w:szCs w:val="24"/>
        </w:rPr>
      </w:pPr>
      <w:r>
        <w:rPr>
          <w:rFonts w:ascii="宋体" w:hAnsi="宋体"/>
          <w:color w:val="auto"/>
          <w:sz w:val="24"/>
          <w:szCs w:val="24"/>
        </w:rPr>
        <w:t xml:space="preserve"> </w:t>
      </w:r>
    </w:p>
    <w:p w14:paraId="72777679">
      <w:pPr>
        <w:spacing w:line="360" w:lineRule="auto"/>
        <w:ind w:firstLine="360" w:firstLineChars="150"/>
        <w:rPr>
          <w:rFonts w:ascii="宋体" w:hAnsi="宋体"/>
          <w:color w:val="auto"/>
          <w:sz w:val="24"/>
          <w:szCs w:val="24"/>
        </w:rPr>
      </w:pPr>
      <w:r>
        <w:rPr>
          <w:rFonts w:ascii="宋体" w:hAnsi="宋体"/>
          <w:color w:val="auto"/>
          <w:sz w:val="24"/>
          <w:szCs w:val="24"/>
        </w:rPr>
        <w:t>本人</w:t>
      </w:r>
      <w:r>
        <w:rPr>
          <w:rFonts w:hint="eastAsia" w:ascii="宋体" w:hAnsi="宋体"/>
          <w:color w:val="auto"/>
          <w:sz w:val="24"/>
          <w:szCs w:val="24"/>
        </w:rPr>
        <w:t>_________________</w:t>
      </w:r>
      <w:r>
        <w:rPr>
          <w:rFonts w:ascii="宋体" w:hAnsi="宋体"/>
          <w:color w:val="auto"/>
          <w:sz w:val="24"/>
          <w:szCs w:val="24"/>
        </w:rPr>
        <w:t>（姓名）系</w:t>
      </w:r>
      <w:r>
        <w:rPr>
          <w:rFonts w:hint="eastAsia" w:ascii="宋体" w:hAnsi="宋体"/>
          <w:color w:val="auto"/>
          <w:sz w:val="24"/>
          <w:szCs w:val="24"/>
        </w:rPr>
        <w:t>_________________</w:t>
      </w:r>
      <w:r>
        <w:rPr>
          <w:rFonts w:ascii="宋体" w:hAnsi="宋体"/>
          <w:color w:val="auto"/>
          <w:sz w:val="24"/>
          <w:szCs w:val="24"/>
        </w:rPr>
        <w:t>（</w:t>
      </w:r>
      <w:r>
        <w:rPr>
          <w:rFonts w:hint="eastAsia" w:ascii="宋体" w:hAnsi="宋体"/>
          <w:color w:val="auto"/>
          <w:sz w:val="24"/>
          <w:szCs w:val="24"/>
        </w:rPr>
        <w:t>投标人</w:t>
      </w:r>
      <w:r>
        <w:rPr>
          <w:rFonts w:ascii="宋体" w:hAnsi="宋体"/>
          <w:color w:val="auto"/>
          <w:sz w:val="24"/>
          <w:szCs w:val="24"/>
        </w:rPr>
        <w:t>名称）的法定代表人，现委托</w:t>
      </w:r>
      <w:r>
        <w:rPr>
          <w:rFonts w:hint="eastAsia" w:ascii="宋体" w:hAnsi="宋体"/>
          <w:color w:val="auto"/>
          <w:sz w:val="24"/>
          <w:szCs w:val="24"/>
        </w:rPr>
        <w:t>_________________</w:t>
      </w:r>
      <w:r>
        <w:rPr>
          <w:rFonts w:ascii="宋体" w:hAnsi="宋体"/>
          <w:color w:val="auto"/>
          <w:sz w:val="24"/>
          <w:szCs w:val="24"/>
        </w:rPr>
        <w:t>（姓名）为我方代理人。</w:t>
      </w:r>
      <w:r>
        <w:rPr>
          <w:rFonts w:ascii="宋体" w:hAnsi="宋体" w:eastAsia="宋体" w:cs="宋体"/>
          <w:color w:val="auto"/>
          <w:sz w:val="24"/>
          <w:szCs w:val="24"/>
        </w:rPr>
        <w:t>参加_________________（项目名称）的招标，项目编号：_________________。代理人根据授权，</w:t>
      </w:r>
      <w:r>
        <w:rPr>
          <w:rFonts w:ascii="宋体" w:hAnsi="宋体"/>
          <w:color w:val="auto"/>
          <w:sz w:val="24"/>
          <w:szCs w:val="24"/>
        </w:rPr>
        <w:t>代理人根据授权，以我方名义签署、澄清确认、递 交、撤回、修改招标项目</w:t>
      </w:r>
      <w:r>
        <w:rPr>
          <w:rFonts w:hint="eastAsia" w:ascii="宋体" w:hAnsi="宋体"/>
          <w:color w:val="auto"/>
          <w:sz w:val="24"/>
          <w:szCs w:val="24"/>
        </w:rPr>
        <w:t>投标</w:t>
      </w:r>
      <w:r>
        <w:rPr>
          <w:rFonts w:ascii="宋体" w:hAnsi="宋体"/>
          <w:color w:val="auto"/>
          <w:sz w:val="24"/>
          <w:szCs w:val="24"/>
        </w:rPr>
        <w:t>文件、签订合同和处理有关事宜，其法律后果由我方承担。委托期限：</w:t>
      </w:r>
      <w:r>
        <w:rPr>
          <w:rFonts w:hint="eastAsia" w:ascii="宋体" w:hAnsi="宋体"/>
          <w:color w:val="auto"/>
          <w:sz w:val="24"/>
          <w:szCs w:val="24"/>
        </w:rPr>
        <w:t>_________________</w:t>
      </w:r>
      <w:r>
        <w:rPr>
          <w:rFonts w:ascii="宋体" w:hAnsi="宋体"/>
          <w:color w:val="auto"/>
          <w:sz w:val="24"/>
          <w:szCs w:val="24"/>
        </w:rPr>
        <w:t>。</w:t>
      </w:r>
    </w:p>
    <w:p w14:paraId="5F8CE1FC">
      <w:pPr>
        <w:spacing w:line="360" w:lineRule="auto"/>
        <w:ind w:firstLine="480" w:firstLineChars="200"/>
        <w:rPr>
          <w:rFonts w:ascii="宋体" w:hAnsi="宋体"/>
          <w:color w:val="auto"/>
          <w:sz w:val="24"/>
          <w:szCs w:val="24"/>
        </w:rPr>
      </w:pPr>
      <w:r>
        <w:rPr>
          <w:rFonts w:ascii="宋体" w:hAnsi="宋体"/>
          <w:color w:val="auto"/>
          <w:sz w:val="24"/>
          <w:szCs w:val="24"/>
        </w:rPr>
        <w:t xml:space="preserve"> 代理人无转委托权。 </w:t>
      </w:r>
    </w:p>
    <w:p w14:paraId="5CCC3322">
      <w:pPr>
        <w:spacing w:line="360" w:lineRule="auto"/>
        <w:ind w:firstLine="480" w:firstLineChars="200"/>
        <w:rPr>
          <w:rFonts w:ascii="宋体" w:hAnsi="宋体"/>
          <w:color w:val="auto"/>
          <w:sz w:val="24"/>
          <w:szCs w:val="24"/>
        </w:rPr>
      </w:pPr>
      <w:r>
        <w:rPr>
          <w:rFonts w:ascii="宋体" w:hAnsi="宋体"/>
          <w:color w:val="auto"/>
          <w:sz w:val="24"/>
          <w:szCs w:val="24"/>
        </w:rPr>
        <w:t>投 标 人：</w:t>
      </w:r>
      <w:r>
        <w:rPr>
          <w:rFonts w:hint="eastAsia" w:ascii="宋体" w:hAnsi="宋体"/>
          <w:color w:val="auto"/>
          <w:sz w:val="24"/>
          <w:szCs w:val="24"/>
        </w:rPr>
        <w:t>_________________</w:t>
      </w:r>
      <w:r>
        <w:rPr>
          <w:rFonts w:ascii="宋体" w:hAnsi="宋体"/>
          <w:color w:val="auto"/>
          <w:sz w:val="24"/>
          <w:szCs w:val="24"/>
        </w:rPr>
        <w:t>（</w:t>
      </w:r>
      <w:r>
        <w:rPr>
          <w:rFonts w:hint="eastAsia" w:ascii="宋体" w:hAnsi="宋体"/>
          <w:color w:val="auto"/>
          <w:sz w:val="24"/>
          <w:szCs w:val="24"/>
        </w:rPr>
        <w:t>加盖公章</w:t>
      </w:r>
      <w:r>
        <w:rPr>
          <w:rFonts w:ascii="宋体" w:hAnsi="宋体"/>
          <w:color w:val="auto"/>
          <w:sz w:val="24"/>
          <w:szCs w:val="24"/>
        </w:rPr>
        <w:t xml:space="preserve">） </w:t>
      </w:r>
    </w:p>
    <w:p w14:paraId="6E144CD2">
      <w:pPr>
        <w:spacing w:line="360" w:lineRule="auto"/>
        <w:ind w:firstLine="480" w:firstLineChars="200"/>
        <w:rPr>
          <w:rFonts w:ascii="宋体" w:hAnsi="宋体"/>
          <w:color w:val="auto"/>
          <w:sz w:val="24"/>
          <w:szCs w:val="24"/>
        </w:rPr>
      </w:pPr>
      <w:r>
        <w:rPr>
          <w:rFonts w:ascii="宋体" w:hAnsi="宋体"/>
          <w:color w:val="auto"/>
          <w:sz w:val="24"/>
          <w:szCs w:val="24"/>
        </w:rPr>
        <w:t>法定代表人：</w:t>
      </w:r>
      <w:r>
        <w:rPr>
          <w:rFonts w:hint="eastAsia" w:ascii="宋体" w:hAnsi="宋体"/>
          <w:color w:val="auto"/>
          <w:sz w:val="24"/>
          <w:szCs w:val="24"/>
        </w:rPr>
        <w:t>_________________</w:t>
      </w:r>
      <w:r>
        <w:rPr>
          <w:rFonts w:ascii="宋体" w:hAnsi="宋体"/>
          <w:color w:val="auto"/>
          <w:sz w:val="24"/>
          <w:szCs w:val="24"/>
        </w:rPr>
        <w:t xml:space="preserve">（签字） </w:t>
      </w:r>
    </w:p>
    <w:p w14:paraId="7400F753">
      <w:pPr>
        <w:spacing w:line="360" w:lineRule="auto"/>
        <w:ind w:firstLine="480" w:firstLineChars="200"/>
        <w:rPr>
          <w:rFonts w:ascii="宋体" w:hAnsi="宋体"/>
          <w:color w:val="auto"/>
          <w:sz w:val="24"/>
          <w:szCs w:val="24"/>
        </w:rPr>
      </w:pPr>
      <w:r>
        <w:rPr>
          <w:rFonts w:ascii="宋体" w:hAnsi="宋体"/>
          <w:color w:val="auto"/>
          <w:sz w:val="24"/>
          <w:szCs w:val="24"/>
        </w:rPr>
        <w:t>委托代理人：</w:t>
      </w:r>
      <w:r>
        <w:rPr>
          <w:rFonts w:hint="eastAsia" w:ascii="宋体" w:hAnsi="宋体"/>
          <w:color w:val="auto"/>
          <w:sz w:val="24"/>
          <w:szCs w:val="24"/>
        </w:rPr>
        <w:t>_________________</w:t>
      </w:r>
      <w:r>
        <w:rPr>
          <w:rFonts w:ascii="宋体" w:hAnsi="宋体"/>
          <w:color w:val="auto"/>
          <w:sz w:val="24"/>
          <w:szCs w:val="24"/>
        </w:rPr>
        <w:t xml:space="preserve">（签字） </w:t>
      </w:r>
    </w:p>
    <w:p w14:paraId="5B0A6913">
      <w:pPr>
        <w:spacing w:line="360" w:lineRule="auto"/>
        <w:ind w:firstLine="480" w:firstLineChars="200"/>
        <w:rPr>
          <w:rFonts w:ascii="宋体" w:hAnsi="宋体"/>
          <w:color w:val="auto"/>
          <w:sz w:val="24"/>
          <w:szCs w:val="24"/>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4"/>
        <w:gridCol w:w="4814"/>
      </w:tblGrid>
      <w:tr w14:paraId="23EA2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noWrap w:val="0"/>
            <w:vAlign w:val="top"/>
          </w:tcPr>
          <w:p w14:paraId="02EE4A79">
            <w:pPr>
              <w:jc w:val="center"/>
              <w:rPr>
                <w:rFonts w:ascii="宋体" w:hAnsi="宋体"/>
                <w:color w:val="auto"/>
                <w:sz w:val="24"/>
                <w:szCs w:val="24"/>
              </w:rPr>
            </w:pPr>
          </w:p>
          <w:p w14:paraId="47A79DD9">
            <w:pPr>
              <w:rPr>
                <w:rFonts w:ascii="宋体" w:hAnsi="宋体"/>
                <w:color w:val="auto"/>
                <w:sz w:val="24"/>
                <w:szCs w:val="24"/>
              </w:rPr>
            </w:pPr>
          </w:p>
          <w:p w14:paraId="0A8DE5CB">
            <w:pPr>
              <w:ind w:firstLine="960" w:firstLineChars="400"/>
              <w:rPr>
                <w:rFonts w:ascii="宋体" w:hAnsi="宋体"/>
                <w:color w:val="auto"/>
                <w:sz w:val="24"/>
                <w:szCs w:val="24"/>
              </w:rPr>
            </w:pPr>
            <w:r>
              <w:rPr>
                <w:rFonts w:hint="eastAsia" w:ascii="宋体" w:hAnsi="宋体"/>
                <w:color w:val="auto"/>
                <w:sz w:val="24"/>
                <w:szCs w:val="24"/>
              </w:rPr>
              <w:t>法定代表人身份证扫描件正面</w:t>
            </w:r>
          </w:p>
          <w:p w14:paraId="58AA3A56">
            <w:pPr>
              <w:jc w:val="center"/>
              <w:rPr>
                <w:rFonts w:ascii="宋体" w:hAnsi="宋体"/>
                <w:color w:val="auto"/>
                <w:sz w:val="24"/>
                <w:szCs w:val="24"/>
              </w:rPr>
            </w:pPr>
          </w:p>
        </w:tc>
        <w:tc>
          <w:tcPr>
            <w:tcW w:w="4814" w:type="dxa"/>
            <w:noWrap w:val="0"/>
            <w:vAlign w:val="top"/>
          </w:tcPr>
          <w:p w14:paraId="318E9DEF">
            <w:pPr>
              <w:jc w:val="center"/>
              <w:rPr>
                <w:rFonts w:ascii="宋体" w:hAnsi="宋体"/>
                <w:color w:val="auto"/>
                <w:sz w:val="24"/>
                <w:szCs w:val="24"/>
              </w:rPr>
            </w:pPr>
          </w:p>
          <w:p w14:paraId="0A404C2D">
            <w:pPr>
              <w:rPr>
                <w:rFonts w:ascii="宋体" w:hAnsi="宋体"/>
                <w:color w:val="auto"/>
                <w:sz w:val="24"/>
                <w:szCs w:val="24"/>
              </w:rPr>
            </w:pPr>
          </w:p>
          <w:p w14:paraId="673BD72F">
            <w:pPr>
              <w:ind w:firstLine="960" w:firstLineChars="400"/>
              <w:rPr>
                <w:rFonts w:ascii="宋体" w:hAnsi="宋体"/>
                <w:color w:val="auto"/>
                <w:sz w:val="24"/>
                <w:szCs w:val="24"/>
              </w:rPr>
            </w:pPr>
            <w:r>
              <w:rPr>
                <w:rFonts w:hint="eastAsia" w:ascii="宋体" w:hAnsi="宋体"/>
                <w:color w:val="auto"/>
                <w:sz w:val="24"/>
                <w:szCs w:val="24"/>
              </w:rPr>
              <w:t>法定代表人身份证扫描件反面</w:t>
            </w:r>
          </w:p>
        </w:tc>
      </w:tr>
      <w:tr w14:paraId="51173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4814" w:type="dxa"/>
            <w:noWrap w:val="0"/>
            <w:vAlign w:val="top"/>
          </w:tcPr>
          <w:p w14:paraId="257B8E37">
            <w:pPr>
              <w:jc w:val="center"/>
              <w:rPr>
                <w:rFonts w:ascii="宋体" w:hAnsi="宋体"/>
                <w:color w:val="auto"/>
                <w:sz w:val="24"/>
                <w:szCs w:val="24"/>
              </w:rPr>
            </w:pPr>
          </w:p>
          <w:p w14:paraId="3CDCFE32">
            <w:pPr>
              <w:rPr>
                <w:rFonts w:ascii="宋体" w:hAnsi="宋体"/>
                <w:color w:val="auto"/>
                <w:sz w:val="24"/>
                <w:szCs w:val="24"/>
              </w:rPr>
            </w:pPr>
          </w:p>
          <w:p w14:paraId="3BBDDD2F">
            <w:pPr>
              <w:ind w:firstLine="960" w:firstLineChars="400"/>
              <w:rPr>
                <w:rFonts w:ascii="宋体" w:hAnsi="宋体"/>
                <w:color w:val="auto"/>
                <w:sz w:val="24"/>
                <w:szCs w:val="24"/>
              </w:rPr>
            </w:pPr>
            <w:r>
              <w:rPr>
                <w:rFonts w:hint="eastAsia" w:ascii="宋体" w:hAnsi="宋体"/>
                <w:color w:val="auto"/>
                <w:sz w:val="24"/>
                <w:szCs w:val="24"/>
              </w:rPr>
              <w:t>授权委托人身份证扫描件正面</w:t>
            </w:r>
          </w:p>
        </w:tc>
        <w:tc>
          <w:tcPr>
            <w:tcW w:w="4814" w:type="dxa"/>
            <w:noWrap w:val="0"/>
            <w:vAlign w:val="top"/>
          </w:tcPr>
          <w:p w14:paraId="65EAF378">
            <w:pPr>
              <w:jc w:val="center"/>
              <w:rPr>
                <w:rFonts w:ascii="宋体" w:hAnsi="宋体"/>
                <w:color w:val="auto"/>
                <w:sz w:val="24"/>
                <w:szCs w:val="24"/>
              </w:rPr>
            </w:pPr>
          </w:p>
          <w:p w14:paraId="09885700">
            <w:pPr>
              <w:rPr>
                <w:rFonts w:ascii="宋体" w:hAnsi="宋体"/>
                <w:color w:val="auto"/>
                <w:sz w:val="24"/>
                <w:szCs w:val="24"/>
              </w:rPr>
            </w:pPr>
          </w:p>
          <w:p w14:paraId="5E423E4D">
            <w:pPr>
              <w:ind w:firstLine="960" w:firstLineChars="400"/>
              <w:rPr>
                <w:rFonts w:ascii="宋体" w:hAnsi="宋体"/>
                <w:color w:val="auto"/>
                <w:sz w:val="24"/>
                <w:szCs w:val="24"/>
              </w:rPr>
            </w:pPr>
            <w:r>
              <w:rPr>
                <w:rFonts w:hint="eastAsia" w:ascii="宋体" w:hAnsi="宋体"/>
                <w:color w:val="auto"/>
                <w:sz w:val="24"/>
                <w:szCs w:val="24"/>
              </w:rPr>
              <w:t>授权委托人身份证扫描件反面</w:t>
            </w:r>
          </w:p>
        </w:tc>
      </w:tr>
    </w:tbl>
    <w:p w14:paraId="7EA91AEF">
      <w:pPr>
        <w:pStyle w:val="3"/>
        <w:spacing w:line="360" w:lineRule="auto"/>
        <w:ind w:right="57"/>
        <w:rPr>
          <w:rFonts w:hAnsi="宋体"/>
          <w:color w:val="auto"/>
          <w:sz w:val="24"/>
          <w:szCs w:val="24"/>
        </w:rPr>
      </w:pPr>
      <w:r>
        <w:rPr>
          <w:rFonts w:hint="eastAsia" w:hAnsi="宋体"/>
          <w:color w:val="auto"/>
          <w:sz w:val="24"/>
          <w:szCs w:val="24"/>
        </w:rPr>
        <w:t xml:space="preserve">                                           ______</w:t>
      </w:r>
      <w:r>
        <w:rPr>
          <w:rFonts w:hAnsi="宋体"/>
          <w:color w:val="auto"/>
          <w:sz w:val="24"/>
          <w:szCs w:val="24"/>
        </w:rPr>
        <w:t>年</w:t>
      </w:r>
      <w:r>
        <w:rPr>
          <w:rFonts w:hint="eastAsia" w:hAnsi="宋体"/>
          <w:color w:val="auto"/>
          <w:sz w:val="24"/>
          <w:szCs w:val="24"/>
        </w:rPr>
        <w:t>______</w:t>
      </w:r>
      <w:r>
        <w:rPr>
          <w:rFonts w:hAnsi="宋体"/>
          <w:color w:val="auto"/>
          <w:sz w:val="24"/>
          <w:szCs w:val="24"/>
        </w:rPr>
        <w:t>月</w:t>
      </w:r>
      <w:r>
        <w:rPr>
          <w:rFonts w:hint="eastAsia" w:hAnsi="宋体"/>
          <w:color w:val="auto"/>
          <w:sz w:val="24"/>
          <w:szCs w:val="24"/>
        </w:rPr>
        <w:t>______</w:t>
      </w:r>
      <w:r>
        <w:rPr>
          <w:rFonts w:hAnsi="宋体"/>
          <w:color w:val="auto"/>
          <w:sz w:val="24"/>
          <w:szCs w:val="24"/>
        </w:rPr>
        <w:t>日</w:t>
      </w:r>
    </w:p>
    <w:p w14:paraId="735F0353">
      <w:pPr>
        <w:bidi w:val="0"/>
        <w:jc w:val="left"/>
        <w:rPr>
          <w:rFonts w:hint="eastAsia"/>
          <w:lang w:val="en-US" w:eastAsia="zh-CN"/>
        </w:rPr>
      </w:pPr>
    </w:p>
    <w:p w14:paraId="0A2B4387">
      <w:pPr>
        <w:bidi w:val="0"/>
        <w:rPr>
          <w:rFonts w:hint="eastAsia" w:asciiTheme="minorHAnsi" w:hAnsiTheme="minorHAnsi" w:eastAsiaTheme="minorEastAsia" w:cstheme="minorBidi"/>
          <w:kern w:val="2"/>
          <w:sz w:val="21"/>
          <w:szCs w:val="24"/>
          <w:lang w:val="en-US" w:eastAsia="zh-CN" w:bidi="ar-SA"/>
        </w:rPr>
      </w:pPr>
    </w:p>
    <w:p w14:paraId="00752B61">
      <w:pPr>
        <w:bidi w:val="0"/>
        <w:rPr>
          <w:rFonts w:hint="eastAsia"/>
          <w:lang w:val="en-US" w:eastAsia="zh-CN"/>
        </w:rPr>
      </w:pPr>
    </w:p>
    <w:p w14:paraId="4E7D8A97">
      <w:pPr>
        <w:bidi w:val="0"/>
        <w:rPr>
          <w:rFonts w:hint="eastAsia"/>
          <w:lang w:val="en-US" w:eastAsia="zh-CN"/>
        </w:rPr>
      </w:pPr>
    </w:p>
    <w:p w14:paraId="06B8CD10">
      <w:pPr>
        <w:bidi w:val="0"/>
        <w:rPr>
          <w:rFonts w:hint="eastAsia"/>
          <w:lang w:val="en-US" w:eastAsia="zh-CN"/>
        </w:rPr>
      </w:pPr>
    </w:p>
    <w:p w14:paraId="56FC286F">
      <w:pPr>
        <w:bidi w:val="0"/>
        <w:rPr>
          <w:rFonts w:hint="eastAsia"/>
          <w:lang w:val="en-US" w:eastAsia="zh-CN"/>
        </w:rPr>
      </w:pPr>
    </w:p>
    <w:p w14:paraId="52493EE3">
      <w:pPr>
        <w:bidi w:val="0"/>
        <w:ind w:firstLine="547" w:firstLineChars="0"/>
        <w:jc w:val="left"/>
        <w:rPr>
          <w:rFonts w:hint="eastAsia" w:ascii="方正仿宋_GB2312" w:hAnsi="方正仿宋_GB2312" w:eastAsia="方正仿宋_GB2312" w:cs="方正仿宋_GB2312"/>
          <w:color w:val="auto"/>
          <w:sz w:val="24"/>
          <w:szCs w:val="24"/>
          <w:highlight w:val="none"/>
          <w:shd w:val="clear" w:color="auto" w:fill="auto"/>
          <w:lang w:eastAsia="zh-CN"/>
        </w:rPr>
      </w:pPr>
    </w:p>
    <w:p w14:paraId="064BC326">
      <w:pPr>
        <w:numPr>
          <w:ilvl w:val="0"/>
          <w:numId w:val="2"/>
        </w:numPr>
        <w:spacing w:line="360" w:lineRule="auto"/>
        <w:ind w:firstLine="3213" w:firstLineChars="1000"/>
        <w:jc w:val="both"/>
        <w:rPr>
          <w:rFonts w:hint="eastAsia"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供应商资质材料</w:t>
      </w:r>
    </w:p>
    <w:p w14:paraId="13BC5FCB">
      <w:pPr>
        <w:spacing w:line="360" w:lineRule="auto"/>
        <w:jc w:val="both"/>
        <w:rPr>
          <w:rFonts w:hint="eastAsia" w:ascii="宋体" w:hAnsi="宋体"/>
          <w:color w:val="auto"/>
          <w:sz w:val="24"/>
          <w:szCs w:val="24"/>
          <w:lang w:val="en-US" w:eastAsia="zh-CN"/>
        </w:rPr>
      </w:pPr>
      <w:r>
        <w:rPr>
          <w:rFonts w:hint="eastAsia" w:ascii="宋体" w:hAnsi="宋体"/>
          <w:color w:val="auto"/>
          <w:sz w:val="24"/>
          <w:szCs w:val="24"/>
          <w:lang w:val="en-US" w:eastAsia="zh-CN"/>
        </w:rPr>
        <w:t>经营范围：需包含一、二、三类医疗器械，卫生消毒用品，常见医用耗材等。</w:t>
      </w:r>
    </w:p>
    <w:p w14:paraId="125BD503">
      <w:pPr>
        <w:spacing w:line="360" w:lineRule="auto"/>
        <w:jc w:val="both"/>
        <w:rPr>
          <w:rFonts w:hint="eastAsia" w:ascii="宋体" w:hAnsi="宋体"/>
          <w:color w:val="auto"/>
          <w:sz w:val="24"/>
          <w:szCs w:val="24"/>
          <w:lang w:val="en-US" w:eastAsia="zh-CN"/>
        </w:rPr>
      </w:pPr>
    </w:p>
    <w:p w14:paraId="56ABB50A">
      <w:pPr>
        <w:spacing w:line="360" w:lineRule="auto"/>
        <w:jc w:val="both"/>
        <w:rPr>
          <w:rFonts w:hint="eastAsia" w:ascii="宋体" w:hAnsi="宋体"/>
          <w:color w:val="auto"/>
          <w:sz w:val="24"/>
          <w:szCs w:val="24"/>
          <w:lang w:val="en-US" w:eastAsia="zh-CN"/>
        </w:rPr>
      </w:pPr>
    </w:p>
    <w:p w14:paraId="1D75E4FE">
      <w:pPr>
        <w:spacing w:line="360" w:lineRule="auto"/>
        <w:jc w:val="both"/>
        <w:rPr>
          <w:rFonts w:hint="eastAsia" w:ascii="宋体" w:hAnsi="宋体"/>
          <w:color w:val="auto"/>
          <w:sz w:val="24"/>
          <w:szCs w:val="24"/>
          <w:lang w:val="en-US" w:eastAsia="zh-CN"/>
        </w:rPr>
      </w:pPr>
    </w:p>
    <w:p w14:paraId="1EC170A0">
      <w:pPr>
        <w:spacing w:line="360" w:lineRule="auto"/>
        <w:jc w:val="both"/>
        <w:rPr>
          <w:rFonts w:hint="eastAsia" w:ascii="宋体" w:hAnsi="宋体"/>
          <w:color w:val="auto"/>
          <w:sz w:val="24"/>
          <w:szCs w:val="24"/>
          <w:lang w:val="en-US" w:eastAsia="zh-CN"/>
        </w:rPr>
      </w:pPr>
    </w:p>
    <w:p w14:paraId="53E94CB5">
      <w:pPr>
        <w:spacing w:line="360" w:lineRule="auto"/>
        <w:jc w:val="both"/>
        <w:rPr>
          <w:rFonts w:hint="eastAsia" w:ascii="宋体" w:hAnsi="宋体"/>
          <w:color w:val="auto"/>
          <w:sz w:val="24"/>
          <w:szCs w:val="24"/>
          <w:lang w:val="en-US" w:eastAsia="zh-CN"/>
        </w:rPr>
      </w:pPr>
    </w:p>
    <w:p w14:paraId="161B2ABF">
      <w:pPr>
        <w:spacing w:line="360" w:lineRule="auto"/>
        <w:jc w:val="both"/>
        <w:rPr>
          <w:rFonts w:hint="eastAsia" w:ascii="宋体" w:hAnsi="宋体"/>
          <w:color w:val="auto"/>
          <w:sz w:val="24"/>
          <w:szCs w:val="24"/>
          <w:lang w:val="en-US" w:eastAsia="zh-CN"/>
        </w:rPr>
      </w:pPr>
    </w:p>
    <w:p w14:paraId="2FD3926A">
      <w:pPr>
        <w:spacing w:line="360" w:lineRule="auto"/>
        <w:jc w:val="both"/>
        <w:rPr>
          <w:rFonts w:hint="eastAsia" w:ascii="宋体" w:hAnsi="宋体"/>
          <w:color w:val="auto"/>
          <w:sz w:val="24"/>
          <w:szCs w:val="24"/>
          <w:lang w:val="en-US" w:eastAsia="zh-CN"/>
        </w:rPr>
      </w:pPr>
    </w:p>
    <w:p w14:paraId="492E6169">
      <w:pPr>
        <w:spacing w:line="360" w:lineRule="auto"/>
        <w:jc w:val="both"/>
        <w:rPr>
          <w:rFonts w:hint="eastAsia" w:ascii="宋体" w:hAnsi="宋体"/>
          <w:color w:val="auto"/>
          <w:sz w:val="24"/>
          <w:szCs w:val="24"/>
          <w:lang w:val="en-US" w:eastAsia="zh-CN"/>
        </w:rPr>
      </w:pPr>
    </w:p>
    <w:p w14:paraId="1120C204">
      <w:pPr>
        <w:spacing w:line="360" w:lineRule="auto"/>
        <w:jc w:val="both"/>
        <w:rPr>
          <w:rFonts w:hint="eastAsia" w:ascii="宋体" w:hAnsi="宋体"/>
          <w:color w:val="auto"/>
          <w:sz w:val="24"/>
          <w:szCs w:val="24"/>
          <w:lang w:val="en-US" w:eastAsia="zh-CN"/>
        </w:rPr>
      </w:pPr>
    </w:p>
    <w:p w14:paraId="31D77C4A">
      <w:pPr>
        <w:spacing w:line="360" w:lineRule="auto"/>
        <w:jc w:val="both"/>
        <w:rPr>
          <w:rFonts w:hint="eastAsia" w:ascii="宋体" w:hAnsi="宋体"/>
          <w:color w:val="auto"/>
          <w:sz w:val="24"/>
          <w:szCs w:val="24"/>
          <w:lang w:val="en-US" w:eastAsia="zh-CN"/>
        </w:rPr>
      </w:pPr>
    </w:p>
    <w:p w14:paraId="3C1B48F1">
      <w:pPr>
        <w:spacing w:line="360" w:lineRule="auto"/>
        <w:jc w:val="both"/>
        <w:rPr>
          <w:rFonts w:hint="eastAsia" w:ascii="宋体" w:hAnsi="宋体"/>
          <w:color w:val="auto"/>
          <w:sz w:val="24"/>
          <w:szCs w:val="24"/>
          <w:lang w:val="en-US" w:eastAsia="zh-CN"/>
        </w:rPr>
      </w:pPr>
    </w:p>
    <w:p w14:paraId="1EDC5F05">
      <w:pPr>
        <w:spacing w:line="360" w:lineRule="auto"/>
        <w:jc w:val="both"/>
        <w:rPr>
          <w:rFonts w:hint="eastAsia" w:ascii="宋体" w:hAnsi="宋体"/>
          <w:color w:val="auto"/>
          <w:sz w:val="24"/>
          <w:szCs w:val="24"/>
          <w:lang w:val="en-US" w:eastAsia="zh-CN"/>
        </w:rPr>
      </w:pPr>
    </w:p>
    <w:p w14:paraId="6EFE073C">
      <w:pPr>
        <w:spacing w:line="360" w:lineRule="auto"/>
        <w:jc w:val="both"/>
        <w:rPr>
          <w:rFonts w:hint="eastAsia" w:ascii="宋体" w:hAnsi="宋体"/>
          <w:color w:val="auto"/>
          <w:sz w:val="24"/>
          <w:szCs w:val="24"/>
          <w:lang w:val="en-US" w:eastAsia="zh-CN"/>
        </w:rPr>
      </w:pPr>
    </w:p>
    <w:p w14:paraId="11F48859">
      <w:pPr>
        <w:spacing w:line="360" w:lineRule="auto"/>
        <w:jc w:val="both"/>
        <w:rPr>
          <w:rFonts w:hint="eastAsia" w:ascii="宋体" w:hAnsi="宋体"/>
          <w:color w:val="auto"/>
          <w:sz w:val="24"/>
          <w:szCs w:val="24"/>
          <w:lang w:val="en-US" w:eastAsia="zh-CN"/>
        </w:rPr>
      </w:pPr>
    </w:p>
    <w:p w14:paraId="5ABD325F">
      <w:pPr>
        <w:spacing w:line="360" w:lineRule="auto"/>
        <w:jc w:val="both"/>
        <w:rPr>
          <w:rFonts w:hint="eastAsia" w:ascii="宋体" w:hAnsi="宋体"/>
          <w:color w:val="auto"/>
          <w:sz w:val="24"/>
          <w:szCs w:val="24"/>
          <w:lang w:val="en-US" w:eastAsia="zh-CN"/>
        </w:rPr>
      </w:pPr>
    </w:p>
    <w:p w14:paraId="5D08E892">
      <w:pPr>
        <w:spacing w:line="360" w:lineRule="auto"/>
        <w:jc w:val="both"/>
        <w:rPr>
          <w:rFonts w:hint="eastAsia" w:ascii="宋体" w:hAnsi="宋体"/>
          <w:color w:val="auto"/>
          <w:sz w:val="24"/>
          <w:szCs w:val="24"/>
          <w:lang w:val="en-US" w:eastAsia="zh-CN"/>
        </w:rPr>
      </w:pPr>
    </w:p>
    <w:p w14:paraId="2411126F">
      <w:pPr>
        <w:spacing w:line="360" w:lineRule="auto"/>
        <w:jc w:val="both"/>
        <w:rPr>
          <w:rFonts w:hint="eastAsia" w:ascii="宋体" w:hAnsi="宋体"/>
          <w:color w:val="auto"/>
          <w:sz w:val="24"/>
          <w:szCs w:val="24"/>
          <w:lang w:val="en-US" w:eastAsia="zh-CN"/>
        </w:rPr>
      </w:pPr>
    </w:p>
    <w:p w14:paraId="62114FA8">
      <w:pPr>
        <w:spacing w:line="360" w:lineRule="auto"/>
        <w:jc w:val="both"/>
        <w:rPr>
          <w:rFonts w:hint="eastAsia" w:ascii="宋体" w:hAnsi="宋体"/>
          <w:color w:val="auto"/>
          <w:sz w:val="24"/>
          <w:szCs w:val="24"/>
          <w:lang w:val="en-US" w:eastAsia="zh-CN"/>
        </w:rPr>
      </w:pPr>
    </w:p>
    <w:p w14:paraId="000811FF">
      <w:pPr>
        <w:spacing w:line="360" w:lineRule="auto"/>
        <w:jc w:val="both"/>
        <w:rPr>
          <w:rFonts w:hint="eastAsia" w:ascii="宋体" w:hAnsi="宋体"/>
          <w:color w:val="auto"/>
          <w:sz w:val="24"/>
          <w:szCs w:val="24"/>
          <w:lang w:val="en-US" w:eastAsia="zh-CN"/>
        </w:rPr>
      </w:pPr>
    </w:p>
    <w:p w14:paraId="1FCD9796">
      <w:pPr>
        <w:spacing w:line="360" w:lineRule="auto"/>
        <w:jc w:val="both"/>
        <w:rPr>
          <w:rFonts w:hint="eastAsia" w:ascii="宋体" w:hAnsi="宋体"/>
          <w:color w:val="auto"/>
          <w:sz w:val="24"/>
          <w:szCs w:val="24"/>
          <w:lang w:val="en-US" w:eastAsia="zh-CN"/>
        </w:rPr>
      </w:pPr>
    </w:p>
    <w:p w14:paraId="2324191A">
      <w:pPr>
        <w:spacing w:line="360" w:lineRule="auto"/>
        <w:jc w:val="both"/>
        <w:rPr>
          <w:rFonts w:hint="eastAsia" w:ascii="宋体" w:hAnsi="宋体"/>
          <w:color w:val="auto"/>
          <w:sz w:val="24"/>
          <w:szCs w:val="24"/>
          <w:lang w:val="en-US" w:eastAsia="zh-CN"/>
        </w:rPr>
      </w:pPr>
    </w:p>
    <w:p w14:paraId="25ACAB95">
      <w:pPr>
        <w:spacing w:line="360" w:lineRule="auto"/>
        <w:jc w:val="both"/>
        <w:rPr>
          <w:rFonts w:hint="eastAsia" w:ascii="宋体" w:hAnsi="宋体"/>
          <w:color w:val="auto"/>
          <w:sz w:val="24"/>
          <w:szCs w:val="24"/>
          <w:lang w:val="en-US" w:eastAsia="zh-CN"/>
        </w:rPr>
      </w:pPr>
    </w:p>
    <w:p w14:paraId="5F99AF73">
      <w:pPr>
        <w:spacing w:line="360" w:lineRule="auto"/>
        <w:jc w:val="both"/>
        <w:rPr>
          <w:rFonts w:hint="eastAsia" w:ascii="宋体" w:hAnsi="宋体"/>
          <w:color w:val="auto"/>
          <w:sz w:val="24"/>
          <w:szCs w:val="24"/>
          <w:lang w:val="en-US" w:eastAsia="zh-CN"/>
        </w:rPr>
      </w:pPr>
    </w:p>
    <w:p w14:paraId="0DE4766A">
      <w:pPr>
        <w:spacing w:line="360" w:lineRule="auto"/>
        <w:jc w:val="both"/>
        <w:rPr>
          <w:rFonts w:hint="eastAsia" w:ascii="宋体" w:hAnsi="宋体"/>
          <w:color w:val="auto"/>
          <w:sz w:val="24"/>
          <w:szCs w:val="24"/>
          <w:lang w:val="en-US" w:eastAsia="zh-CN"/>
        </w:rPr>
      </w:pPr>
    </w:p>
    <w:p w14:paraId="4BCEA1DD">
      <w:pPr>
        <w:spacing w:line="360" w:lineRule="auto"/>
        <w:jc w:val="both"/>
        <w:rPr>
          <w:rFonts w:hint="eastAsia" w:ascii="宋体" w:hAnsi="宋体"/>
          <w:color w:val="auto"/>
          <w:sz w:val="24"/>
          <w:szCs w:val="24"/>
          <w:lang w:val="en-US" w:eastAsia="zh-CN"/>
        </w:rPr>
      </w:pPr>
    </w:p>
    <w:p w14:paraId="43D01B00">
      <w:pPr>
        <w:spacing w:line="360" w:lineRule="auto"/>
        <w:jc w:val="both"/>
        <w:rPr>
          <w:rFonts w:hint="eastAsia" w:ascii="宋体" w:hAnsi="宋体"/>
          <w:color w:val="auto"/>
          <w:sz w:val="24"/>
          <w:szCs w:val="24"/>
          <w:lang w:val="en-US" w:eastAsia="zh-CN"/>
        </w:rPr>
      </w:pPr>
    </w:p>
    <w:p w14:paraId="666E2C03">
      <w:pPr>
        <w:spacing w:line="360" w:lineRule="auto"/>
        <w:jc w:val="both"/>
        <w:rPr>
          <w:rFonts w:hint="eastAsia" w:ascii="宋体" w:hAnsi="宋体"/>
          <w:color w:val="auto"/>
          <w:sz w:val="24"/>
          <w:szCs w:val="24"/>
          <w:lang w:val="en-US" w:eastAsia="zh-CN"/>
        </w:rPr>
      </w:pPr>
    </w:p>
    <w:p w14:paraId="7BBCC4D8">
      <w:pPr>
        <w:numPr>
          <w:ilvl w:val="0"/>
          <w:numId w:val="2"/>
        </w:numPr>
        <w:spacing w:line="360" w:lineRule="auto"/>
        <w:ind w:firstLine="3213" w:firstLineChars="1000"/>
        <w:jc w:val="both"/>
        <w:rPr>
          <w:rFonts w:hint="eastAsia"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依法缴纳社保证明材料</w:t>
      </w:r>
    </w:p>
    <w:p w14:paraId="77EB0CBC">
      <w:pPr>
        <w:widowControl/>
        <w:spacing w:line="480" w:lineRule="auto"/>
        <w:jc w:val="left"/>
        <w:rPr>
          <w:rFonts w:hint="eastAsia" w:ascii="宋体" w:hAnsi="宋体"/>
          <w:b/>
          <w:color w:val="auto"/>
          <w:sz w:val="24"/>
          <w:szCs w:val="24"/>
          <w:lang w:val="en-US" w:eastAsia="zh-CN"/>
        </w:rPr>
      </w:pPr>
      <w:r>
        <w:rPr>
          <w:rFonts w:hint="eastAsia" w:ascii="宋体" w:hAnsi="宋体"/>
          <w:b w:val="0"/>
          <w:bCs/>
          <w:color w:val="auto"/>
          <w:sz w:val="24"/>
          <w:szCs w:val="24"/>
        </w:rPr>
        <w:t>投标人应提供缴纳保证金的证明材料原件扫描件</w:t>
      </w:r>
      <w:r>
        <w:rPr>
          <w:rFonts w:hint="eastAsia" w:ascii="宋体" w:hAnsi="宋体"/>
          <w:b/>
          <w:color w:val="auto"/>
          <w:sz w:val="24"/>
          <w:szCs w:val="24"/>
        </w:rPr>
        <w:t>。</w:t>
      </w:r>
      <w:r>
        <w:rPr>
          <w:rFonts w:hint="eastAsia" w:ascii="宋体" w:hAnsi="宋体"/>
          <w:b/>
          <w:color w:val="auto"/>
          <w:sz w:val="24"/>
          <w:szCs w:val="24"/>
          <w:lang w:val="en-US" w:eastAsia="zh-CN"/>
        </w:rPr>
        <w:tab/>
      </w:r>
    </w:p>
    <w:p w14:paraId="667F4C41">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478C38B8">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09428FC0">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290462BA">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631D3DD2">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7A3351F6">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3741D2B6">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20889524">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6E4460BD">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72BF4C81">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0BDC0AC4">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533E68F0">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6D62C398">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7C15B99F">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46BCD97C">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262BA683">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297899EE">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5E131BF0">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482194BC">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75DE4FB4">
      <w:pPr>
        <w:numPr>
          <w:ilvl w:val="0"/>
          <w:numId w:val="0"/>
        </w:numPr>
        <w:spacing w:line="360" w:lineRule="auto"/>
        <w:jc w:val="both"/>
        <w:rPr>
          <w:rFonts w:hint="eastAsia" w:ascii="宋体" w:hAnsi="宋体" w:eastAsia="宋体" w:cs="Times New Roman"/>
          <w:b/>
          <w:bCs/>
          <w:color w:val="auto"/>
          <w:sz w:val="32"/>
          <w:szCs w:val="32"/>
          <w:lang w:val="en-US" w:eastAsia="zh-CN"/>
        </w:rPr>
      </w:pPr>
    </w:p>
    <w:p w14:paraId="72714867">
      <w:pPr>
        <w:numPr>
          <w:ilvl w:val="0"/>
          <w:numId w:val="2"/>
        </w:numPr>
        <w:spacing w:line="360" w:lineRule="auto"/>
        <w:ind w:firstLine="3213" w:firstLineChars="1000"/>
        <w:jc w:val="left"/>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参加活动前无重大违法记录书面声明</w:t>
      </w:r>
    </w:p>
    <w:p w14:paraId="3D7ECA2D">
      <w:pPr>
        <w:rPr>
          <w:color w:val="auto"/>
          <w:sz w:val="24"/>
          <w:szCs w:val="24"/>
          <w:lang w:val="zh-CN"/>
        </w:rPr>
      </w:pPr>
    </w:p>
    <w:p w14:paraId="7064E879">
      <w:pPr>
        <w:jc w:val="center"/>
        <w:rPr>
          <w:rFonts w:hint="eastAsia"/>
          <w:color w:val="auto"/>
          <w:sz w:val="24"/>
          <w:szCs w:val="24"/>
          <w:lang w:val="zh-CN"/>
        </w:rPr>
      </w:pPr>
      <w:r>
        <w:rPr>
          <w:rFonts w:hint="eastAsia"/>
          <w:color w:val="auto"/>
          <w:sz w:val="24"/>
          <w:szCs w:val="24"/>
        </w:rPr>
        <w:t xml:space="preserve">   </w:t>
      </w:r>
      <w:r>
        <w:rPr>
          <w:rFonts w:hint="eastAsia"/>
          <w:color w:val="auto"/>
          <w:sz w:val="24"/>
          <w:szCs w:val="24"/>
          <w:lang w:eastAsia="zh-CN"/>
        </w:rPr>
        <w:t>本</w:t>
      </w:r>
      <w:r>
        <w:rPr>
          <w:rFonts w:hint="eastAsia"/>
          <w:color w:val="auto"/>
          <w:sz w:val="24"/>
          <w:szCs w:val="24"/>
          <w:lang w:val="zh-CN"/>
        </w:rPr>
        <w:t>公司自愿参加本次政府采购活动</w:t>
      </w:r>
      <w:r>
        <w:rPr>
          <w:rFonts w:ascii="宋体" w:hAnsi="宋体" w:eastAsia="宋体" w:cs="宋体"/>
          <w:color w:val="auto"/>
          <w:sz w:val="24"/>
          <w:szCs w:val="24"/>
        </w:rPr>
        <w:t>，______（项目名称），项目编号：_______</w:t>
      </w:r>
      <w:r>
        <w:rPr>
          <w:rFonts w:hint="eastAsia"/>
          <w:color w:val="auto"/>
          <w:sz w:val="24"/>
          <w:szCs w:val="24"/>
          <w:lang w:val="zh-CN"/>
        </w:rPr>
        <w:t>，严</w:t>
      </w:r>
    </w:p>
    <w:p w14:paraId="6F70BAEF">
      <w:pPr>
        <w:spacing w:line="360" w:lineRule="auto"/>
        <w:jc w:val="both"/>
        <w:rPr>
          <w:color w:val="auto"/>
          <w:sz w:val="24"/>
          <w:szCs w:val="24"/>
          <w:lang w:val="zh-CN"/>
        </w:rPr>
      </w:pPr>
      <w:r>
        <w:rPr>
          <w:rFonts w:hint="eastAsia"/>
          <w:color w:val="auto"/>
          <w:sz w:val="24"/>
          <w:szCs w:val="24"/>
          <w:lang w:val="zh-CN"/>
        </w:rPr>
        <w:t>格遵守《中华人民共和国政府采购法》、《中华人民共和国政府采购法实施条例》及所有相关法律、法规和规定，同时声明：在参加此次政府采购活动前一年内，本公司在经营活动中无重大违法记录。</w:t>
      </w:r>
    </w:p>
    <w:p w14:paraId="106109B1">
      <w:pPr>
        <w:jc w:val="center"/>
        <w:rPr>
          <w:color w:val="auto"/>
          <w:sz w:val="24"/>
          <w:szCs w:val="24"/>
          <w:lang w:val="zh-CN"/>
        </w:rPr>
      </w:pPr>
    </w:p>
    <w:p w14:paraId="406A7FC6">
      <w:pPr>
        <w:ind w:firstLine="480" w:firstLineChars="200"/>
        <w:rPr>
          <w:color w:val="auto"/>
          <w:sz w:val="24"/>
          <w:szCs w:val="24"/>
          <w:lang w:val="zh-CN"/>
        </w:rPr>
      </w:pPr>
      <w:r>
        <w:rPr>
          <w:rFonts w:hint="eastAsia"/>
          <w:color w:val="auto"/>
          <w:sz w:val="24"/>
          <w:szCs w:val="24"/>
          <w:lang w:val="zh-CN"/>
        </w:rPr>
        <w:t>特此声明。</w:t>
      </w:r>
    </w:p>
    <w:p w14:paraId="53BB21D5">
      <w:pPr>
        <w:spacing w:line="360" w:lineRule="auto"/>
        <w:jc w:val="center"/>
        <w:rPr>
          <w:color w:val="auto"/>
          <w:sz w:val="24"/>
          <w:szCs w:val="24"/>
          <w:lang w:val="zh-CN"/>
        </w:rPr>
      </w:pPr>
    </w:p>
    <w:p w14:paraId="64E85B09">
      <w:pPr>
        <w:spacing w:line="360" w:lineRule="auto"/>
        <w:jc w:val="center"/>
        <w:rPr>
          <w:rFonts w:hint="eastAsia"/>
          <w:color w:val="auto"/>
          <w:sz w:val="24"/>
          <w:szCs w:val="24"/>
          <w:lang w:val="zh-CN"/>
        </w:rPr>
      </w:pPr>
      <w:r>
        <w:rPr>
          <w:rFonts w:hint="eastAsia"/>
          <w:color w:val="auto"/>
          <w:sz w:val="24"/>
          <w:szCs w:val="24"/>
          <w:lang w:val="en-US" w:eastAsia="zh-CN"/>
        </w:rPr>
        <w:t xml:space="preserve">            </w:t>
      </w:r>
      <w:r>
        <w:rPr>
          <w:rFonts w:hint="eastAsia"/>
          <w:color w:val="auto"/>
          <w:sz w:val="24"/>
          <w:szCs w:val="24"/>
          <w:lang w:val="zh-CN"/>
        </w:rPr>
        <w:t>投标人名称（盖章）：</w:t>
      </w:r>
    </w:p>
    <w:p w14:paraId="51E50493">
      <w:pPr>
        <w:spacing w:line="360" w:lineRule="auto"/>
        <w:jc w:val="center"/>
        <w:rPr>
          <w:rFonts w:hint="eastAsia"/>
          <w:color w:val="auto"/>
          <w:sz w:val="24"/>
          <w:szCs w:val="24"/>
          <w:lang w:val="zh-CN"/>
        </w:rPr>
      </w:pPr>
      <w:r>
        <w:rPr>
          <w:rFonts w:hint="eastAsia"/>
          <w:color w:val="auto"/>
          <w:sz w:val="24"/>
          <w:szCs w:val="24"/>
          <w:lang w:val="zh-CN"/>
        </w:rPr>
        <w:t>法定代表人或授权委托人（签字）：</w:t>
      </w:r>
    </w:p>
    <w:p w14:paraId="5C9E14B3">
      <w:pPr>
        <w:spacing w:line="360" w:lineRule="auto"/>
        <w:jc w:val="center"/>
        <w:rPr>
          <w:color w:val="auto"/>
          <w:sz w:val="24"/>
          <w:szCs w:val="24"/>
          <w:lang w:val="zh-CN"/>
        </w:rPr>
      </w:pPr>
      <w:r>
        <w:rPr>
          <w:rFonts w:hint="eastAsia"/>
          <w:color w:val="auto"/>
          <w:sz w:val="24"/>
          <w:szCs w:val="24"/>
          <w:lang w:val="en-US" w:eastAsia="zh-CN"/>
        </w:rPr>
        <w:t xml:space="preserve">                                                   </w:t>
      </w:r>
      <w:r>
        <w:rPr>
          <w:rFonts w:hint="eastAsia"/>
          <w:color w:val="auto"/>
          <w:sz w:val="24"/>
          <w:szCs w:val="24"/>
          <w:lang w:val="zh-CN"/>
        </w:rPr>
        <w:t>年 月 日</w:t>
      </w:r>
    </w:p>
    <w:p w14:paraId="20C7148B">
      <w:pPr>
        <w:numPr>
          <w:ilvl w:val="0"/>
          <w:numId w:val="0"/>
        </w:numPr>
        <w:spacing w:line="360" w:lineRule="auto"/>
        <w:jc w:val="left"/>
        <w:rPr>
          <w:rFonts w:hint="default" w:ascii="宋体" w:hAnsi="宋体" w:eastAsia="宋体" w:cs="Times New Roman"/>
          <w:b/>
          <w:bCs/>
          <w:color w:val="auto"/>
          <w:sz w:val="32"/>
          <w:szCs w:val="32"/>
          <w:lang w:val="en-US" w:eastAsia="zh-CN"/>
        </w:rPr>
      </w:pPr>
    </w:p>
    <w:p w14:paraId="53C1D898">
      <w:pPr>
        <w:widowControl w:val="0"/>
        <w:numPr>
          <w:ilvl w:val="0"/>
          <w:numId w:val="0"/>
        </w:numPr>
        <w:tabs>
          <w:tab w:val="left" w:pos="312"/>
        </w:tabs>
        <w:spacing w:line="360" w:lineRule="auto"/>
        <w:jc w:val="left"/>
        <w:rPr>
          <w:rFonts w:hint="eastAsia" w:ascii="宋体" w:hAnsi="宋体" w:eastAsia="宋体" w:cs="Times New Roman"/>
          <w:b/>
          <w:bCs/>
          <w:color w:val="auto"/>
          <w:sz w:val="32"/>
          <w:szCs w:val="32"/>
          <w:lang w:val="en-US" w:eastAsia="zh-CN"/>
        </w:rPr>
      </w:pPr>
    </w:p>
    <w:p w14:paraId="3E67EC7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4D0A337">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F12679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6B299B7">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43D3030">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2B1DE41">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4A2C73A">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57B7475">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C38EDC7">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67573E9">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0ECD4C1D">
      <w:pPr>
        <w:numPr>
          <w:ilvl w:val="0"/>
          <w:numId w:val="2"/>
        </w:numPr>
        <w:spacing w:line="360" w:lineRule="auto"/>
        <w:ind w:firstLine="3213" w:firstLineChars="1000"/>
        <w:jc w:val="both"/>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提供具有独立承担民事责任的能力的证明材料</w:t>
      </w:r>
    </w:p>
    <w:p w14:paraId="1EE0F442">
      <w:pPr>
        <w:spacing w:line="360" w:lineRule="auto"/>
        <w:ind w:right="-120" w:rightChars="-57"/>
        <w:jc w:val="both"/>
        <w:rPr>
          <w:rFonts w:ascii="宋体" w:hAnsi="宋体"/>
          <w:color w:val="auto"/>
          <w:sz w:val="24"/>
          <w:szCs w:val="24"/>
        </w:rPr>
      </w:pPr>
      <w:r>
        <w:rPr>
          <w:rFonts w:hint="eastAsia" w:ascii="宋体" w:hAnsi="宋体"/>
          <w:color w:val="auto"/>
          <w:sz w:val="24"/>
          <w:szCs w:val="24"/>
        </w:rPr>
        <w:t>投标人为法人或者其他组织的，提供营业执照等证明文件；投标人为自然人的，提供身份证明。</w:t>
      </w:r>
    </w:p>
    <w:p w14:paraId="20588B71">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8EBCAFF">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9F58480">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1677A1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8D6388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6CB5DF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7CF0F7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88EF03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592C7A6">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1BED4B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757E0A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D6808C9">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2338A19">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57AE0D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68839E5">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4797ADF">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9486E82">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807E6A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84748BC">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70D9745F">
      <w:pPr>
        <w:numPr>
          <w:ilvl w:val="0"/>
          <w:numId w:val="2"/>
        </w:numPr>
        <w:spacing w:line="360" w:lineRule="auto"/>
        <w:ind w:firstLine="3213" w:firstLineChars="1000"/>
        <w:jc w:val="both"/>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提供具有良好的商业信誉和健全的财务会计制度的证明材料</w:t>
      </w:r>
    </w:p>
    <w:p w14:paraId="2709E9C3">
      <w:pPr>
        <w:jc w:val="both"/>
        <w:rPr>
          <w:b w:val="0"/>
          <w:bCs w:val="0"/>
          <w:color w:val="auto"/>
          <w:sz w:val="24"/>
          <w:szCs w:val="24"/>
          <w:lang w:val="zh-CN"/>
        </w:rPr>
      </w:pPr>
      <w:r>
        <w:rPr>
          <w:rFonts w:hint="eastAsia"/>
          <w:b w:val="0"/>
          <w:bCs w:val="0"/>
          <w:color w:val="auto"/>
          <w:sz w:val="24"/>
          <w:szCs w:val="24"/>
          <w:lang w:val="zh-CN"/>
        </w:rPr>
        <w:t>投标人提供具有良好的商业信誉和健全的财务会计制度的相关材料。</w:t>
      </w:r>
    </w:p>
    <w:p w14:paraId="612E4650">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136A415">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35CFDA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153FDC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6CDD435">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57A245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ACE90B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4FA6AD6">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E2CA437">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D44EC4B">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2E3E1EF">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CF7E4A9">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2EB92EB">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749C1E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747139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F7855B7">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C37A2B2">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264DA7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10A0336">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E7483E6">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56D0565D">
      <w:pPr>
        <w:numPr>
          <w:ilvl w:val="0"/>
          <w:numId w:val="2"/>
        </w:numPr>
        <w:spacing w:line="360" w:lineRule="auto"/>
        <w:ind w:firstLine="3213" w:firstLineChars="1000"/>
        <w:jc w:val="both"/>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提供依法缴纳税收和社会保障资金的良好记录的相关材料</w:t>
      </w:r>
    </w:p>
    <w:p w14:paraId="066AEF4D">
      <w:pPr>
        <w:jc w:val="both"/>
        <w:rPr>
          <w:color w:val="auto"/>
          <w:sz w:val="24"/>
          <w:szCs w:val="24"/>
          <w:lang w:val="zh-CN"/>
        </w:rPr>
      </w:pPr>
      <w:r>
        <w:rPr>
          <w:rFonts w:hint="eastAsia"/>
          <w:color w:val="auto"/>
          <w:sz w:val="24"/>
          <w:szCs w:val="24"/>
          <w:lang w:val="zh-CN"/>
        </w:rPr>
        <w:t>投标人提供依法缴纳税收和社会保障资金的相关材料。</w:t>
      </w:r>
    </w:p>
    <w:p w14:paraId="3A318C9A">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C2CCD1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7C72931">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B7AAE0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A810F6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F993012">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A2A89D5">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705C323">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6C43C7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ABDAEB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E1440E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A3F7DD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44DD7EA">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20AD3D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CEF7C6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39CC141">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DE342B9">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E41D37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824251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560F644">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0D14C6D2">
      <w:pPr>
        <w:numPr>
          <w:ilvl w:val="0"/>
          <w:numId w:val="2"/>
        </w:numPr>
        <w:spacing w:line="360" w:lineRule="auto"/>
        <w:ind w:firstLine="3213" w:firstLineChars="1000"/>
        <w:jc w:val="both"/>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具有履行合同所必须得设备和专业技术能力的声明</w:t>
      </w:r>
    </w:p>
    <w:p w14:paraId="3233FDCA">
      <w:pPr>
        <w:pStyle w:val="5"/>
        <w:ind w:left="0" w:leftChars="0" w:firstLine="0" w:firstLineChars="0"/>
        <w:rPr>
          <w:color w:val="auto"/>
          <w:lang w:val="zh-CN"/>
        </w:rPr>
      </w:pPr>
      <w:r>
        <w:rPr>
          <w:rFonts w:hint="eastAsia"/>
          <w:color w:val="auto"/>
          <w:lang w:val="zh-CN"/>
        </w:rPr>
        <w:t>投标人提供具有履行合同所必需的设备和专业技术能力的证明材料。</w:t>
      </w:r>
    </w:p>
    <w:p w14:paraId="2691416B">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422963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B32948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3CE89AF">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B03DCE9">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D86EE0F">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2E3AB77">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4484B62">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6A828F7">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71DEE95">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39A146A">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0241243">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F35F55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9E44716">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F4ED9CE">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A51E112">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BA094E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1C3BFF6">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EC5BECF">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23B98CA9">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2AF74330">
      <w:pPr>
        <w:numPr>
          <w:ilvl w:val="0"/>
          <w:numId w:val="2"/>
        </w:numPr>
        <w:spacing w:line="360" w:lineRule="auto"/>
        <w:ind w:firstLine="3213" w:firstLineChars="1000"/>
        <w:jc w:val="both"/>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供货方案</w:t>
      </w:r>
    </w:p>
    <w:p w14:paraId="0D5D8554">
      <w:pPr>
        <w:pStyle w:val="5"/>
        <w:ind w:left="0" w:leftChars="0" w:firstLine="0" w:firstLineChars="0"/>
        <w:rPr>
          <w:rFonts w:hint="default"/>
          <w:color w:val="auto"/>
          <w:lang w:val="en-US" w:eastAsia="zh-CN"/>
        </w:rPr>
      </w:pPr>
      <w:r>
        <w:rPr>
          <w:rFonts w:hint="eastAsia"/>
          <w:color w:val="auto"/>
          <w:lang w:val="en-US" w:eastAsia="zh-CN"/>
        </w:rPr>
        <w:t>投标人应根据实际情况对以下内容详细陈述：</w:t>
      </w:r>
    </w:p>
    <w:p w14:paraId="4ADAB810">
      <w:pPr>
        <w:pStyle w:val="5"/>
        <w:ind w:left="0" w:leftChars="0" w:firstLine="0" w:firstLineChars="0"/>
        <w:rPr>
          <w:rFonts w:hint="eastAsia"/>
          <w:color w:val="auto"/>
          <w:lang w:val="en-US" w:eastAsia="zh-CN"/>
        </w:rPr>
      </w:pPr>
      <w:r>
        <w:rPr>
          <w:rFonts w:hint="eastAsia"/>
          <w:color w:val="auto"/>
          <w:lang w:val="en-US" w:eastAsia="zh-CN"/>
        </w:rPr>
        <w:t>一、配送方式，有至少2辆配送车（提供车辆行驶证复印件及车辆图片）；</w:t>
      </w:r>
    </w:p>
    <w:p w14:paraId="2ED8F443">
      <w:pPr>
        <w:pStyle w:val="5"/>
        <w:ind w:left="0" w:leftChars="0" w:firstLine="0" w:firstLineChars="0"/>
        <w:rPr>
          <w:rFonts w:hint="eastAsia"/>
          <w:color w:val="auto"/>
          <w:lang w:val="en-US" w:eastAsia="zh-CN"/>
        </w:rPr>
      </w:pPr>
      <w:r>
        <w:rPr>
          <w:rFonts w:hint="eastAsia"/>
          <w:color w:val="auto"/>
          <w:lang w:val="en-US" w:eastAsia="zh-CN"/>
        </w:rPr>
        <w:t>二、供货时间及地点（按照商务要求的内容填写）；</w:t>
      </w:r>
    </w:p>
    <w:p w14:paraId="0747D8FD">
      <w:pPr>
        <w:pStyle w:val="5"/>
        <w:ind w:left="0" w:leftChars="0" w:firstLine="0" w:firstLineChars="0"/>
        <w:rPr>
          <w:rFonts w:hint="eastAsia"/>
          <w:color w:val="auto"/>
          <w:lang w:val="en-US" w:eastAsia="zh-CN"/>
        </w:rPr>
      </w:pPr>
      <w:r>
        <w:rPr>
          <w:rFonts w:hint="eastAsia"/>
          <w:color w:val="auto"/>
          <w:lang w:val="en-US" w:eastAsia="zh-CN"/>
        </w:rPr>
        <w:t>三、技术方案及保障措施；</w:t>
      </w:r>
    </w:p>
    <w:p w14:paraId="25357D64">
      <w:pPr>
        <w:pStyle w:val="5"/>
        <w:ind w:left="0" w:leftChars="0" w:firstLine="0" w:firstLineChars="0"/>
        <w:rPr>
          <w:rFonts w:hint="eastAsia"/>
          <w:color w:val="auto"/>
          <w:lang w:val="en-US" w:eastAsia="zh-CN"/>
        </w:rPr>
      </w:pPr>
      <w:r>
        <w:rPr>
          <w:rFonts w:hint="eastAsia"/>
          <w:color w:val="auto"/>
          <w:lang w:val="en-US" w:eastAsia="zh-CN"/>
        </w:rPr>
        <w:t>四、货物交接的具体方案；</w:t>
      </w:r>
    </w:p>
    <w:p w14:paraId="776632C0">
      <w:pPr>
        <w:pStyle w:val="5"/>
        <w:ind w:left="0" w:leftChars="0" w:firstLine="0" w:firstLineChars="0"/>
        <w:rPr>
          <w:rFonts w:hint="default"/>
          <w:color w:val="auto"/>
          <w:lang w:val="en-US" w:eastAsia="zh-CN"/>
        </w:rPr>
      </w:pPr>
      <w:r>
        <w:rPr>
          <w:rFonts w:hint="eastAsia"/>
          <w:color w:val="auto"/>
          <w:lang w:val="en-US" w:eastAsia="zh-CN"/>
        </w:rPr>
        <w:t>五、风险分析及解决方案；</w:t>
      </w:r>
    </w:p>
    <w:p w14:paraId="7A9627D7">
      <w:pPr>
        <w:pStyle w:val="5"/>
        <w:ind w:left="0" w:leftChars="0" w:firstLine="0" w:firstLineChars="0"/>
        <w:rPr>
          <w:rFonts w:hint="eastAsia"/>
          <w:color w:val="auto"/>
          <w:lang w:val="en-US" w:eastAsia="zh-CN"/>
        </w:rPr>
      </w:pPr>
    </w:p>
    <w:p w14:paraId="3A45CE0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724F460">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E9C18D2">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DC2361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517144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01A27B1">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6AEA8B2">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3660373">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C745597">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328245E">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50CC4DF">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8AC0C56">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89322B3">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5950EA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90DA0C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FC04CE0">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BEF750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14A736B">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2A25EBB3">
      <w:pPr>
        <w:numPr>
          <w:ilvl w:val="0"/>
          <w:numId w:val="2"/>
        </w:numPr>
        <w:spacing w:line="360" w:lineRule="auto"/>
        <w:ind w:firstLine="3213" w:firstLineChars="1000"/>
        <w:jc w:val="both"/>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实施方案</w:t>
      </w:r>
    </w:p>
    <w:p w14:paraId="0A79CA29">
      <w:pPr>
        <w:spacing w:line="480" w:lineRule="exact"/>
        <w:jc w:val="center"/>
        <w:rPr>
          <w:rFonts w:hint="eastAsia"/>
          <w:color w:val="auto"/>
          <w:lang w:val="en-US" w:eastAsia="zh-CN"/>
        </w:rPr>
      </w:pPr>
      <w:r>
        <w:rPr>
          <w:rFonts w:hint="eastAsia"/>
          <w:color w:val="auto"/>
          <w:lang w:val="en-US" w:eastAsia="zh-CN"/>
        </w:rPr>
        <w:t>投标人应根据实际情况对以上内容详细陈述。（内容和格式自拟）</w:t>
      </w:r>
    </w:p>
    <w:p w14:paraId="5AAA4B96">
      <w:pPr>
        <w:autoSpaceDE w:val="0"/>
        <w:autoSpaceDN w:val="0"/>
        <w:adjustRightInd w:val="0"/>
        <w:spacing w:line="480" w:lineRule="exact"/>
        <w:ind w:firstLine="480" w:firstLineChars="200"/>
        <w:jc w:val="left"/>
        <w:rPr>
          <w:rFonts w:ascii="宋体" w:hAnsi="Courier New"/>
          <w:snapToGrid w:val="0"/>
          <w:color w:val="auto"/>
          <w:kern w:val="0"/>
          <w:sz w:val="24"/>
          <w:szCs w:val="24"/>
        </w:rPr>
      </w:pPr>
    </w:p>
    <w:p w14:paraId="23FCD272">
      <w:pPr>
        <w:pStyle w:val="5"/>
        <w:ind w:left="0" w:leftChars="0" w:firstLine="0" w:firstLineChars="0"/>
        <w:rPr>
          <w:rFonts w:hint="eastAsia" w:ascii="宋体" w:hAnsi="宋体" w:eastAsia="宋体" w:cs="Times New Roman"/>
          <w:b/>
          <w:bCs/>
          <w:color w:val="auto"/>
          <w:sz w:val="32"/>
          <w:szCs w:val="32"/>
          <w:lang w:val="en-US" w:eastAsia="zh-CN"/>
        </w:rPr>
      </w:pPr>
    </w:p>
    <w:p w14:paraId="2373F286">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0C14395">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D6244A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5AA62A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B3E0075">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9764913">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F6EB49E">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81362E2">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AA47AF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2FFA86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D31D37F">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D27336B">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4055EB6">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C2A9AD6">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5C186C2">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6C208F5">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C66D04B">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D34F1D2">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5BA773AF">
      <w:pPr>
        <w:numPr>
          <w:ilvl w:val="0"/>
          <w:numId w:val="2"/>
        </w:numPr>
        <w:spacing w:line="360" w:lineRule="auto"/>
        <w:ind w:firstLine="3213" w:firstLineChars="1000"/>
        <w:jc w:val="both"/>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售后服务承诺</w:t>
      </w:r>
    </w:p>
    <w:p w14:paraId="64A7FB3B">
      <w:pPr>
        <w:spacing w:line="480" w:lineRule="exact"/>
        <w:jc w:val="center"/>
        <w:rPr>
          <w:rFonts w:hint="eastAsia"/>
          <w:color w:val="auto"/>
          <w:lang w:val="en-US" w:eastAsia="zh-CN"/>
        </w:rPr>
      </w:pPr>
      <w:r>
        <w:rPr>
          <w:rFonts w:hint="eastAsia"/>
          <w:color w:val="auto"/>
          <w:lang w:val="en-US" w:eastAsia="zh-CN"/>
        </w:rPr>
        <w:t>投标人应根据实际情况对以上内容详细陈述。（内容和格式自拟）</w:t>
      </w:r>
    </w:p>
    <w:p w14:paraId="5E1D9E69">
      <w:pPr>
        <w:spacing w:line="480" w:lineRule="exact"/>
        <w:jc w:val="center"/>
        <w:rPr>
          <w:rFonts w:hint="eastAsia"/>
          <w:color w:val="auto"/>
          <w:lang w:val="en-US" w:eastAsia="zh-CN"/>
        </w:rPr>
      </w:pPr>
    </w:p>
    <w:p w14:paraId="138D5119">
      <w:pPr>
        <w:pStyle w:val="5"/>
        <w:ind w:left="0" w:leftChars="0" w:firstLine="0" w:firstLineChars="0"/>
        <w:rPr>
          <w:rFonts w:hint="eastAsia" w:ascii="宋体" w:hAnsi="宋体" w:eastAsia="宋体" w:cs="Times New Roman"/>
          <w:b/>
          <w:bCs/>
          <w:color w:val="auto"/>
          <w:sz w:val="32"/>
          <w:szCs w:val="32"/>
          <w:lang w:val="en-US" w:eastAsia="zh-CN"/>
        </w:rPr>
      </w:pPr>
    </w:p>
    <w:p w14:paraId="3C275157">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F54AE7E">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06ED500">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B621EBF">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A21BE17">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7CBBE9A">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CC169CE">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8D670DA">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FA9332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8899885">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5A4087A">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B8C350E">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F3AD8F1">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3173E0E">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31C3F66">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EA43680">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1929356">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CBA0E20">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653C7F7E">
      <w:pPr>
        <w:numPr>
          <w:ilvl w:val="0"/>
          <w:numId w:val="2"/>
        </w:numPr>
        <w:spacing w:line="360" w:lineRule="auto"/>
        <w:ind w:firstLine="3213" w:firstLineChars="1000"/>
        <w:jc w:val="both"/>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内蒙古医保局医用耗材平台配送权的证明材料</w:t>
      </w:r>
    </w:p>
    <w:p w14:paraId="4994EBAB">
      <w:pPr>
        <w:widowControl w:val="0"/>
        <w:numPr>
          <w:ilvl w:val="0"/>
          <w:numId w:val="0"/>
        </w:numPr>
        <w:tabs>
          <w:tab w:val="left" w:pos="312"/>
        </w:tabs>
        <w:spacing w:line="360" w:lineRule="auto"/>
        <w:jc w:val="both"/>
        <w:rPr>
          <w:rFonts w:hint="default"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投标人的附件材料应清晰可见，模糊不清</w:t>
      </w:r>
      <w:r>
        <w:rPr>
          <w:rFonts w:hint="eastAsia" w:cstheme="minorBidi"/>
          <w:color w:val="auto"/>
          <w:kern w:val="2"/>
          <w:sz w:val="24"/>
          <w:szCs w:val="24"/>
          <w:lang w:val="en-US" w:eastAsia="zh-CN" w:bidi="ar-SA"/>
        </w:rPr>
        <w:t>评标人将酌情考虑。</w:t>
      </w:r>
    </w:p>
    <w:p w14:paraId="6A5837B9">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78186E3">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4EC4EB1">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B651500">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24737B6">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019CF02">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805AA2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E491095">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94089A3">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7F52539">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31864E6">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B9C913B">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C2DB615">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D8792CF">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1F90E71">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BB418FC">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4973062">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2E1348B">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045ACB82">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41ED82F1">
      <w:pPr>
        <w:numPr>
          <w:ilvl w:val="0"/>
          <w:numId w:val="2"/>
        </w:numPr>
        <w:spacing w:line="360" w:lineRule="auto"/>
        <w:ind w:firstLine="3213" w:firstLineChars="1000"/>
        <w:jc w:val="both"/>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近三年的业绩情况</w:t>
      </w:r>
    </w:p>
    <w:p w14:paraId="7B88C612">
      <w:pPr>
        <w:widowControl w:val="0"/>
        <w:numPr>
          <w:ilvl w:val="0"/>
          <w:numId w:val="0"/>
        </w:numPr>
        <w:tabs>
          <w:tab w:val="left" w:pos="312"/>
        </w:tabs>
        <w:spacing w:line="360" w:lineRule="auto"/>
        <w:jc w:val="both"/>
        <w:rPr>
          <w:rFonts w:hint="eastAsia" w:asciiTheme="minorHAnsi" w:hAnsiTheme="minorHAnsi" w:eastAsiaTheme="minorEastAsia" w:cstheme="minorBidi"/>
          <w:color w:val="auto"/>
          <w:kern w:val="2"/>
          <w:sz w:val="24"/>
          <w:szCs w:val="24"/>
          <w:lang w:val="en-US" w:eastAsia="zh-CN" w:bidi="ar-SA"/>
        </w:rPr>
      </w:pPr>
      <w:r>
        <w:rPr>
          <w:rFonts w:hint="eastAsia" w:asciiTheme="minorHAnsi" w:hAnsiTheme="minorHAnsi" w:eastAsiaTheme="minorEastAsia" w:cstheme="minorBidi"/>
          <w:color w:val="auto"/>
          <w:kern w:val="2"/>
          <w:sz w:val="24"/>
          <w:szCs w:val="24"/>
          <w:lang w:val="en-US" w:eastAsia="zh-CN" w:bidi="ar-SA"/>
        </w:rPr>
        <w:t>需有过公立医疗机构供应的要求</w:t>
      </w:r>
      <w:r>
        <w:rPr>
          <w:rFonts w:hint="eastAsia" w:cstheme="minorBidi"/>
          <w:color w:val="auto"/>
          <w:kern w:val="2"/>
          <w:sz w:val="24"/>
          <w:szCs w:val="24"/>
          <w:lang w:val="en-US" w:eastAsia="zh-CN" w:bidi="ar-SA"/>
        </w:rPr>
        <w:t>，例如合同复印件</w:t>
      </w:r>
      <w:r>
        <w:rPr>
          <w:rFonts w:hint="eastAsia" w:asciiTheme="minorHAnsi" w:hAnsiTheme="minorHAnsi" w:eastAsiaTheme="minorEastAsia" w:cstheme="minorBidi"/>
          <w:color w:val="auto"/>
          <w:kern w:val="2"/>
          <w:sz w:val="24"/>
          <w:szCs w:val="24"/>
          <w:lang w:val="en-US" w:eastAsia="zh-CN" w:bidi="ar-SA"/>
        </w:rPr>
        <w:t>（内容和格式自拟）</w:t>
      </w:r>
    </w:p>
    <w:p w14:paraId="542097D9">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1D7852D1">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275330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D565913">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83EAA70">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28D63FC7">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4731AC4">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C23B926">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C6A5F79">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374195F">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51578546">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6E78947">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E2BECBE">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C898830">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7B8DE9C8">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4B3D8F20">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E361DB5">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9A6A3C9">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64F3218D">
      <w:pPr>
        <w:widowControl w:val="0"/>
        <w:numPr>
          <w:ilvl w:val="0"/>
          <w:numId w:val="0"/>
        </w:numPr>
        <w:tabs>
          <w:tab w:val="left" w:pos="312"/>
        </w:tabs>
        <w:spacing w:line="360" w:lineRule="auto"/>
        <w:jc w:val="both"/>
        <w:rPr>
          <w:rFonts w:hint="eastAsia" w:ascii="宋体" w:hAnsi="宋体" w:eastAsia="宋体" w:cs="Times New Roman"/>
          <w:b/>
          <w:bCs/>
          <w:color w:val="auto"/>
          <w:sz w:val="32"/>
          <w:szCs w:val="32"/>
          <w:lang w:val="en-US" w:eastAsia="zh-CN"/>
        </w:rPr>
      </w:pPr>
    </w:p>
    <w:p w14:paraId="37A20A90">
      <w:pPr>
        <w:widowControl w:val="0"/>
        <w:numPr>
          <w:ilvl w:val="0"/>
          <w:numId w:val="0"/>
        </w:numPr>
        <w:tabs>
          <w:tab w:val="left" w:pos="312"/>
        </w:tabs>
        <w:spacing w:line="360" w:lineRule="auto"/>
        <w:jc w:val="both"/>
        <w:rPr>
          <w:rFonts w:hint="default" w:ascii="宋体" w:hAnsi="宋体" w:eastAsia="宋体" w:cs="Times New Roman"/>
          <w:b/>
          <w:bCs/>
          <w:color w:val="auto"/>
          <w:sz w:val="32"/>
          <w:szCs w:val="32"/>
          <w:lang w:val="en-US" w:eastAsia="zh-CN"/>
        </w:rPr>
      </w:pPr>
    </w:p>
    <w:p w14:paraId="4EB5FC1A">
      <w:pPr>
        <w:numPr>
          <w:ilvl w:val="0"/>
          <w:numId w:val="2"/>
        </w:numPr>
        <w:spacing w:line="360" w:lineRule="auto"/>
        <w:ind w:firstLine="3213" w:firstLineChars="1000"/>
        <w:jc w:val="both"/>
        <w:rPr>
          <w:rFonts w:hint="default" w:ascii="宋体" w:hAnsi="宋体" w:eastAsia="宋体" w:cs="Times New Roman"/>
          <w:b/>
          <w:bCs/>
          <w:color w:val="auto"/>
          <w:sz w:val="32"/>
          <w:szCs w:val="32"/>
          <w:lang w:val="en-US" w:eastAsia="zh-CN"/>
        </w:rPr>
      </w:pPr>
      <w:r>
        <w:rPr>
          <w:rFonts w:hint="eastAsia" w:ascii="宋体" w:hAnsi="宋体" w:eastAsia="宋体" w:cs="Times New Roman"/>
          <w:b/>
          <w:bCs/>
          <w:color w:val="auto"/>
          <w:sz w:val="32"/>
          <w:szCs w:val="32"/>
          <w:lang w:val="en-US" w:eastAsia="zh-CN"/>
        </w:rPr>
        <w:t>其他</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46C7EBC5-99DD-4F20-AFFB-A044A8C394F7}"/>
  </w:font>
  <w:font w:name="Courier New">
    <w:panose1 w:val="02070309020205020404"/>
    <w:charset w:val="01"/>
    <w:family w:val="modern"/>
    <w:pitch w:val="default"/>
    <w:sig w:usb0="E0002EFF" w:usb1="C0007843" w:usb2="00000009" w:usb3="00000000" w:csb0="400001FF" w:csb1="FFFF0000"/>
    <w:embedRegular r:id="rId2" w:fontKey="{F6869FC1-93DE-4698-9556-4B8AD6FA5021}"/>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3" w:fontKey="{FE2D777D-8A62-4D0C-864B-071F08517A44}"/>
  </w:font>
  <w:font w:name="方正小标宋简体">
    <w:panose1 w:val="02000000000000000000"/>
    <w:charset w:val="86"/>
    <w:family w:val="auto"/>
    <w:pitch w:val="default"/>
    <w:sig w:usb0="00000001" w:usb1="08000000" w:usb2="00000000" w:usb3="00000000" w:csb0="00040000" w:csb1="00000000"/>
    <w:embedRegular r:id="rId4" w:fontKey="{FA023623-46FB-4493-AB8E-10D50497C270}"/>
  </w:font>
  <w:font w:name="方正仿宋_GB2312">
    <w:panose1 w:val="02000000000000000000"/>
    <w:charset w:val="86"/>
    <w:family w:val="auto"/>
    <w:pitch w:val="default"/>
    <w:sig w:usb0="A00002BF" w:usb1="184F6CFA" w:usb2="00000012" w:usb3="00000000" w:csb0="00040001" w:csb1="00000000"/>
    <w:embedRegular r:id="rId5" w:fontKey="{6A822529-BC3D-4CA3-B9B8-DD6B9318E022}"/>
  </w:font>
  <w:font w:name="楷体_GB2312">
    <w:altName w:val="楷体"/>
    <w:panose1 w:val="02010609030101010101"/>
    <w:charset w:val="86"/>
    <w:family w:val="modern"/>
    <w:pitch w:val="default"/>
    <w:sig w:usb0="00000000" w:usb1="00000000" w:usb2="00000000" w:usb3="00000000" w:csb0="00040000" w:csb1="00000000"/>
    <w:embedRegular r:id="rId6" w:fontKey="{EBD8D576-4286-415D-AE10-C49F3AB33B7E}"/>
  </w:font>
  <w:font w:name="楷体">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2A09ED">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2AE391D"/>
    <w:multiLevelType w:val="singleLevel"/>
    <w:tmpl w:val="C2AE391D"/>
    <w:lvl w:ilvl="0" w:tentative="0">
      <w:start w:val="4"/>
      <w:numFmt w:val="chineseCounting"/>
      <w:lvlText w:val="%1."/>
      <w:lvlJc w:val="left"/>
      <w:pPr>
        <w:tabs>
          <w:tab w:val="left" w:pos="312"/>
        </w:tabs>
      </w:pPr>
      <w:rPr>
        <w:rFonts w:hint="eastAsia"/>
      </w:rPr>
    </w:lvl>
  </w:abstractNum>
  <w:abstractNum w:abstractNumId="1">
    <w:nsid w:val="79D31E21"/>
    <w:multiLevelType w:val="singleLevel"/>
    <w:tmpl w:val="79D31E21"/>
    <w:lvl w:ilvl="0" w:tentative="0">
      <w:start w:val="2"/>
      <w:numFmt w:val="decimal"/>
      <w:suff w:val="space"/>
      <w:lvlText w:val="%1."/>
      <w:lvlJc w:val="left"/>
      <w:rPr>
        <w:rFonts w:hint="default"/>
        <w:b/>
        <w:bC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CD5638"/>
    <w:rsid w:val="0B9B5189"/>
    <w:rsid w:val="0E3D3017"/>
    <w:rsid w:val="15524B87"/>
    <w:rsid w:val="283F446A"/>
    <w:rsid w:val="2FB92D54"/>
    <w:rsid w:val="30D30BA7"/>
    <w:rsid w:val="38605CEE"/>
    <w:rsid w:val="38EA0422"/>
    <w:rsid w:val="3E1E1F48"/>
    <w:rsid w:val="440A1978"/>
    <w:rsid w:val="468269BA"/>
    <w:rsid w:val="46E10058"/>
    <w:rsid w:val="50F54C60"/>
    <w:rsid w:val="5A1B6236"/>
    <w:rsid w:val="601732B5"/>
    <w:rsid w:val="68543FBA"/>
    <w:rsid w:val="709F1517"/>
    <w:rsid w:val="7D4C20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99"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rPr>
      <w:sz w:val="21"/>
      <w:szCs w:val="21"/>
    </w:rPr>
  </w:style>
  <w:style w:type="paragraph" w:styleId="3">
    <w:name w:val="Plain Text"/>
    <w:basedOn w:val="1"/>
    <w:qFormat/>
    <w:uiPriority w:val="99"/>
    <w:rPr>
      <w:rFonts w:ascii="宋体" w:hAnsi="Courier New" w:cs="Courier New"/>
      <w:kern w:val="0"/>
      <w:sz w:val="20"/>
      <w:szCs w:val="21"/>
    </w:rPr>
  </w:style>
  <w:style w:type="paragraph" w:styleId="4">
    <w:name w:val="header"/>
    <w:basedOn w:val="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2"/>
    <w:basedOn w:val="1"/>
    <w:next w:val="1"/>
    <w:qFormat/>
    <w:uiPriority w:val="39"/>
    <w:pPr>
      <w:ind w:left="420" w:leftChars="200"/>
    </w:pPr>
    <w:rPr>
      <w:sz w:val="24"/>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paragraph" w:styleId="7">
    <w:name w:val="Body Text First Indent"/>
    <w:basedOn w:val="2"/>
    <w:qFormat/>
    <w:uiPriority w:val="0"/>
    <w:pPr>
      <w:spacing w:after="120" w:line="240" w:lineRule="auto"/>
      <w:ind w:firstLine="420" w:firstLineChars="100"/>
    </w:pPr>
    <w:rPr>
      <w:sz w:val="21"/>
    </w:rPr>
  </w:style>
  <w:style w:type="character" w:styleId="10">
    <w:name w:val="Strong"/>
    <w:basedOn w:val="9"/>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27</Pages>
  <Words>4756</Words>
  <Characters>5867</Characters>
  <Lines>0</Lines>
  <Paragraphs>0</Paragraphs>
  <TotalTime>0</TotalTime>
  <ScaleCrop>false</ScaleCrop>
  <LinksUpToDate>false</LinksUpToDate>
  <CharactersWithSpaces>6260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2025-09-08T03:04:00Z</dcterms:created>
  <dc:creator>Administrator</dc:creator>
  <cp:lastModifiedBy>王如愿</cp:lastModifiedBy>
  <cp:lastPrinted>2025-09-08T04:29:00Z</cp:lastPrinted>
  <dcterms:modified xsi:type="dcterms:W3CDTF">2025-09-08T07:37:27Z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eyJoZGlkIjoiOTAzMWEzYmJjZGM5ZDg2MjI2NzZhY2NjZTc5YzcxNjAiLCJ1c2VySWQiOiIyNzAwNTE0OTEifQ==</vt:lpwstr>
  </property>
  <property fmtid="{D5CDD505-2E9C-101B-9397-08002B2CF9AE}" pid="4" name="ICV">
    <vt:lpwstr>AA32BC366F0E41C29E9E6DFA0061764A_12</vt:lpwstr>
  </property>
</Properties>
</file>